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CAF4" w14:textId="6DDCDE62" w:rsidR="00842F7B" w:rsidRPr="0039160C" w:rsidRDefault="00842F7B">
      <w:pPr>
        <w:rPr>
          <w:rFonts w:ascii="Times New Roman" w:hAnsi="Times New Roman" w:cs="Times New Roman"/>
          <w:b/>
          <w:bCs/>
          <w:sz w:val="44"/>
          <w:szCs w:val="44"/>
        </w:rPr>
      </w:pPr>
      <w:r w:rsidRPr="0039160C">
        <w:rPr>
          <w:rFonts w:ascii="Times New Roman" w:hAnsi="Times New Roman" w:cs="Times New Roman"/>
          <w:b/>
          <w:bCs/>
          <w:sz w:val="44"/>
          <w:szCs w:val="44"/>
        </w:rPr>
        <w:t>Portable Audio/Video Recorders</w:t>
      </w:r>
    </w:p>
    <w:p w14:paraId="6843A814" w14:textId="1B77FFA3" w:rsidR="00842F7B" w:rsidRPr="00842F7B" w:rsidRDefault="00842F7B" w:rsidP="00842F7B">
      <w:pPr>
        <w:spacing w:after="0"/>
        <w:rPr>
          <w:rFonts w:ascii="Times New Roman" w:hAnsi="Times New Roman" w:cs="Times New Roman"/>
          <w:b/>
          <w:bCs/>
          <w:sz w:val="24"/>
          <w:szCs w:val="24"/>
        </w:rPr>
      </w:pPr>
      <w:r w:rsidRPr="00842F7B">
        <w:rPr>
          <w:rFonts w:ascii="Times New Roman" w:hAnsi="Times New Roman" w:cs="Times New Roman"/>
          <w:b/>
          <w:bCs/>
          <w:sz w:val="24"/>
          <w:szCs w:val="24"/>
        </w:rPr>
        <w:t xml:space="preserve">PURPOSE AND SCOPE </w:t>
      </w:r>
    </w:p>
    <w:p w14:paraId="22B0CE4C" w14:textId="77777777" w:rsidR="00842F7B" w:rsidRDefault="00842F7B">
      <w:pPr>
        <w:rPr>
          <w:rFonts w:ascii="Times New Roman" w:hAnsi="Times New Roman" w:cs="Times New Roman"/>
          <w:sz w:val="24"/>
          <w:szCs w:val="24"/>
        </w:rPr>
      </w:pPr>
      <w:r w:rsidRPr="00842F7B">
        <w:rPr>
          <w:rFonts w:ascii="Times New Roman" w:hAnsi="Times New Roman" w:cs="Times New Roman"/>
          <w:sz w:val="24"/>
          <w:szCs w:val="24"/>
        </w:rPr>
        <w:t xml:space="preserve">This policy provides guidelines for the use of portable audio/video recording devices by members of this department while in the performance of their duties (Minn. Stat. § 626.8473). Portable audio/video recording devices include all recording systems whether body-worn, hand-held, or integrated into portable equipment. </w:t>
      </w:r>
    </w:p>
    <w:p w14:paraId="7D531476" w14:textId="53CAA98D" w:rsidR="00842F7B" w:rsidRDefault="00842F7B">
      <w:pPr>
        <w:rPr>
          <w:rFonts w:ascii="Times New Roman" w:hAnsi="Times New Roman" w:cs="Times New Roman"/>
          <w:sz w:val="24"/>
          <w:szCs w:val="24"/>
        </w:rPr>
      </w:pPr>
      <w:r w:rsidRPr="00842F7B">
        <w:rPr>
          <w:rFonts w:ascii="Times New Roman" w:hAnsi="Times New Roman" w:cs="Times New Roman"/>
          <w:sz w:val="24"/>
          <w:szCs w:val="24"/>
        </w:rPr>
        <w:t xml:space="preserve">This policy does not apply to mobile audio/video recordings, interviews, or interrogations conducted at any </w:t>
      </w:r>
      <w:r>
        <w:rPr>
          <w:rFonts w:ascii="Times New Roman" w:hAnsi="Times New Roman" w:cs="Times New Roman"/>
          <w:sz w:val="24"/>
          <w:szCs w:val="24"/>
        </w:rPr>
        <w:t>Lamberton</w:t>
      </w:r>
      <w:r w:rsidRPr="00842F7B">
        <w:rPr>
          <w:rFonts w:ascii="Times New Roman" w:hAnsi="Times New Roman" w:cs="Times New Roman"/>
          <w:sz w:val="24"/>
          <w:szCs w:val="24"/>
        </w:rPr>
        <w:t xml:space="preserve"> Police Department facility, undercover operations, wiretaps, or eavesdropping (concealed listening devices). </w:t>
      </w:r>
    </w:p>
    <w:p w14:paraId="45F74EC5" w14:textId="6596E22F" w:rsidR="00842F7B" w:rsidRPr="00842F7B" w:rsidRDefault="00842F7B" w:rsidP="00842F7B">
      <w:pPr>
        <w:spacing w:after="0"/>
        <w:rPr>
          <w:rFonts w:ascii="Times New Roman" w:hAnsi="Times New Roman" w:cs="Times New Roman"/>
          <w:b/>
          <w:bCs/>
          <w:sz w:val="24"/>
          <w:szCs w:val="24"/>
        </w:rPr>
      </w:pPr>
      <w:r w:rsidRPr="00842F7B">
        <w:rPr>
          <w:rFonts w:ascii="Times New Roman" w:hAnsi="Times New Roman" w:cs="Times New Roman"/>
          <w:b/>
          <w:bCs/>
          <w:sz w:val="24"/>
          <w:szCs w:val="24"/>
        </w:rPr>
        <w:t xml:space="preserve">DEFINITIONS </w:t>
      </w:r>
    </w:p>
    <w:p w14:paraId="69BA4CFE" w14:textId="77777777" w:rsidR="00842F7B" w:rsidRDefault="00842F7B">
      <w:pPr>
        <w:rPr>
          <w:rFonts w:ascii="Times New Roman" w:hAnsi="Times New Roman" w:cs="Times New Roman"/>
          <w:sz w:val="24"/>
          <w:szCs w:val="24"/>
        </w:rPr>
      </w:pPr>
      <w:r w:rsidRPr="00842F7B">
        <w:rPr>
          <w:rFonts w:ascii="Times New Roman" w:hAnsi="Times New Roman" w:cs="Times New Roman"/>
          <w:sz w:val="24"/>
          <w:szCs w:val="24"/>
        </w:rPr>
        <w:t xml:space="preserve">Definitions related to this policy include: </w:t>
      </w:r>
    </w:p>
    <w:p w14:paraId="52341894" w14:textId="77777777" w:rsidR="00842F7B" w:rsidRDefault="00842F7B">
      <w:pPr>
        <w:rPr>
          <w:rFonts w:ascii="Times New Roman" w:hAnsi="Times New Roman" w:cs="Times New Roman"/>
          <w:sz w:val="24"/>
          <w:szCs w:val="24"/>
        </w:rPr>
      </w:pPr>
      <w:r w:rsidRPr="00842F7B">
        <w:rPr>
          <w:rFonts w:ascii="Times New Roman" w:hAnsi="Times New Roman" w:cs="Times New Roman"/>
          <w:sz w:val="24"/>
          <w:szCs w:val="24"/>
        </w:rPr>
        <w:t xml:space="preserve">Portable recording system - A device worn by a member that is capable of both video and audio recording of the member’s activities and interactions with others or collecting digital multimedia evidence as part of an investigation and as provided in Minn. Stat. § 13.825. </w:t>
      </w:r>
    </w:p>
    <w:p w14:paraId="0190B50A" w14:textId="68701A56" w:rsidR="00842F7B" w:rsidRPr="00842F7B" w:rsidRDefault="00842F7B" w:rsidP="00842F7B">
      <w:pPr>
        <w:spacing w:after="0"/>
        <w:rPr>
          <w:rFonts w:ascii="Times New Roman" w:hAnsi="Times New Roman" w:cs="Times New Roman"/>
          <w:b/>
          <w:bCs/>
          <w:sz w:val="24"/>
          <w:szCs w:val="24"/>
        </w:rPr>
      </w:pPr>
      <w:r w:rsidRPr="00842F7B">
        <w:rPr>
          <w:rFonts w:ascii="Times New Roman" w:hAnsi="Times New Roman" w:cs="Times New Roman"/>
          <w:b/>
          <w:bCs/>
          <w:sz w:val="24"/>
          <w:szCs w:val="24"/>
        </w:rPr>
        <w:t xml:space="preserve">POLICY </w:t>
      </w:r>
    </w:p>
    <w:p w14:paraId="19826AE1" w14:textId="006AC48D" w:rsidR="00842F7B" w:rsidRDefault="00842F7B" w:rsidP="00842F7B">
      <w:pPr>
        <w:spacing w:after="0"/>
        <w:rPr>
          <w:rFonts w:ascii="Times New Roman" w:hAnsi="Times New Roman" w:cs="Times New Roman"/>
          <w:sz w:val="24"/>
          <w:szCs w:val="24"/>
        </w:rPr>
      </w:pPr>
      <w:r w:rsidRPr="00842F7B">
        <w:rPr>
          <w:rFonts w:ascii="Times New Roman" w:hAnsi="Times New Roman" w:cs="Times New Roman"/>
          <w:sz w:val="24"/>
          <w:szCs w:val="24"/>
        </w:rPr>
        <w:t xml:space="preserve">The </w:t>
      </w:r>
      <w:r>
        <w:rPr>
          <w:rFonts w:ascii="Times New Roman" w:hAnsi="Times New Roman" w:cs="Times New Roman"/>
          <w:sz w:val="24"/>
          <w:szCs w:val="24"/>
        </w:rPr>
        <w:t>Lamberton</w:t>
      </w:r>
      <w:r w:rsidRPr="00842F7B">
        <w:rPr>
          <w:rFonts w:ascii="Times New Roman" w:hAnsi="Times New Roman" w:cs="Times New Roman"/>
          <w:sz w:val="24"/>
          <w:szCs w:val="24"/>
        </w:rPr>
        <w:t xml:space="preserve"> Police Department</w:t>
      </w:r>
      <w:r>
        <w:rPr>
          <w:rFonts w:ascii="Times New Roman" w:hAnsi="Times New Roman" w:cs="Times New Roman"/>
          <w:sz w:val="24"/>
          <w:szCs w:val="24"/>
        </w:rPr>
        <w:t xml:space="preserve"> </w:t>
      </w:r>
      <w:r w:rsidRPr="00842F7B">
        <w:rPr>
          <w:rFonts w:ascii="Times New Roman" w:hAnsi="Times New Roman" w:cs="Times New Roman"/>
          <w:sz w:val="24"/>
          <w:szCs w:val="24"/>
        </w:rPr>
        <w:t xml:space="preserve">provides members with access to portable recorders for use during the performance of their duties. The use of recorders is intended to enhance the mission of the Department by accurately capturing contacts between members of the Department and the public. </w:t>
      </w:r>
    </w:p>
    <w:p w14:paraId="43A5024A" w14:textId="77777777" w:rsidR="00842F7B" w:rsidRDefault="00842F7B" w:rsidP="00842F7B">
      <w:pPr>
        <w:spacing w:after="0"/>
        <w:rPr>
          <w:rFonts w:ascii="Times New Roman" w:hAnsi="Times New Roman" w:cs="Times New Roman"/>
          <w:sz w:val="24"/>
          <w:szCs w:val="24"/>
        </w:rPr>
      </w:pPr>
    </w:p>
    <w:p w14:paraId="6A950EA1" w14:textId="2FAF3959" w:rsidR="00842F7B" w:rsidRPr="00842F7B" w:rsidRDefault="00842F7B" w:rsidP="00842F7B">
      <w:pPr>
        <w:spacing w:after="0"/>
        <w:rPr>
          <w:rFonts w:ascii="Times New Roman" w:hAnsi="Times New Roman" w:cs="Times New Roman"/>
          <w:b/>
          <w:bCs/>
          <w:sz w:val="24"/>
          <w:szCs w:val="24"/>
        </w:rPr>
      </w:pPr>
      <w:r w:rsidRPr="00842F7B">
        <w:rPr>
          <w:rFonts w:ascii="Times New Roman" w:hAnsi="Times New Roman" w:cs="Times New Roman"/>
          <w:b/>
          <w:bCs/>
          <w:sz w:val="24"/>
          <w:szCs w:val="24"/>
        </w:rPr>
        <w:t xml:space="preserve">COORDINATOR </w:t>
      </w:r>
    </w:p>
    <w:p w14:paraId="2197E3E8" w14:textId="77777777" w:rsidR="00842F7B" w:rsidRDefault="00842F7B" w:rsidP="00842F7B">
      <w:pPr>
        <w:spacing w:after="0"/>
        <w:rPr>
          <w:rFonts w:ascii="Times New Roman" w:hAnsi="Times New Roman" w:cs="Times New Roman"/>
          <w:sz w:val="24"/>
          <w:szCs w:val="24"/>
        </w:rPr>
      </w:pPr>
      <w:r w:rsidRPr="00842F7B">
        <w:rPr>
          <w:rFonts w:ascii="Times New Roman" w:hAnsi="Times New Roman" w:cs="Times New Roman"/>
          <w:sz w:val="24"/>
          <w:szCs w:val="24"/>
        </w:rPr>
        <w:t xml:space="preserve">The Chief of Police or the authorized designee should designate a coordinator responsible for (Minn. Stat. § 626.8473; Minn. Stat. § 13.825): </w:t>
      </w:r>
    </w:p>
    <w:p w14:paraId="62A5574C" w14:textId="77777777" w:rsidR="00842F7B" w:rsidRDefault="00842F7B" w:rsidP="00842F7B">
      <w:pPr>
        <w:spacing w:after="0"/>
        <w:ind w:left="720"/>
        <w:rPr>
          <w:rFonts w:ascii="Times New Roman" w:hAnsi="Times New Roman" w:cs="Times New Roman"/>
          <w:sz w:val="24"/>
          <w:szCs w:val="24"/>
        </w:rPr>
      </w:pPr>
    </w:p>
    <w:p w14:paraId="671B37F3" w14:textId="13D80E32" w:rsidR="00842F7B" w:rsidRDefault="00842F7B" w:rsidP="00842F7B">
      <w:pPr>
        <w:spacing w:after="0"/>
        <w:ind w:left="720"/>
        <w:rPr>
          <w:rFonts w:ascii="Times New Roman" w:hAnsi="Times New Roman" w:cs="Times New Roman"/>
          <w:sz w:val="24"/>
          <w:szCs w:val="24"/>
        </w:rPr>
      </w:pPr>
      <w:r w:rsidRPr="00842F7B">
        <w:rPr>
          <w:rFonts w:ascii="Times New Roman" w:hAnsi="Times New Roman" w:cs="Times New Roman"/>
          <w:sz w:val="24"/>
          <w:szCs w:val="24"/>
        </w:rPr>
        <w:t xml:space="preserve">(a) Establishing procedures for the security, storage and maintenance of data and recordings. </w:t>
      </w:r>
    </w:p>
    <w:p w14:paraId="65DE14FD" w14:textId="77777777" w:rsidR="00842F7B" w:rsidRDefault="00842F7B" w:rsidP="00842F7B">
      <w:pPr>
        <w:spacing w:after="0"/>
        <w:ind w:left="1440"/>
        <w:rPr>
          <w:rFonts w:ascii="Times New Roman" w:hAnsi="Times New Roman" w:cs="Times New Roman"/>
          <w:sz w:val="24"/>
          <w:szCs w:val="24"/>
        </w:rPr>
      </w:pPr>
    </w:p>
    <w:p w14:paraId="61F6C8D6" w14:textId="51A5EF67" w:rsidR="00842F7B" w:rsidRDefault="00842F7B" w:rsidP="00842F7B">
      <w:pPr>
        <w:spacing w:after="0"/>
        <w:ind w:left="1440"/>
        <w:rPr>
          <w:rFonts w:ascii="Times New Roman" w:hAnsi="Times New Roman" w:cs="Times New Roman"/>
          <w:sz w:val="24"/>
          <w:szCs w:val="24"/>
        </w:rPr>
      </w:pPr>
      <w:r w:rsidRPr="00842F7B">
        <w:rPr>
          <w:rFonts w:ascii="Times New Roman" w:hAnsi="Times New Roman" w:cs="Times New Roman"/>
          <w:sz w:val="24"/>
          <w:szCs w:val="24"/>
        </w:rPr>
        <w:t>(</w:t>
      </w:r>
      <w:r>
        <w:rPr>
          <w:rFonts w:ascii="Times New Roman" w:hAnsi="Times New Roman" w:cs="Times New Roman"/>
          <w:sz w:val="24"/>
          <w:szCs w:val="24"/>
        </w:rPr>
        <w:t>1</w:t>
      </w:r>
      <w:r w:rsidRPr="00842F7B">
        <w:rPr>
          <w:rFonts w:ascii="Times New Roman" w:hAnsi="Times New Roman" w:cs="Times New Roman"/>
          <w:sz w:val="24"/>
          <w:szCs w:val="24"/>
        </w:rPr>
        <w:t xml:space="preserve">) The coordinator should work with the </w:t>
      </w:r>
      <w:r>
        <w:rPr>
          <w:rFonts w:ascii="Times New Roman" w:hAnsi="Times New Roman" w:cs="Times New Roman"/>
          <w:sz w:val="24"/>
          <w:szCs w:val="24"/>
        </w:rPr>
        <w:t>Chief</w:t>
      </w:r>
      <w:r w:rsidRPr="00842F7B">
        <w:rPr>
          <w:rFonts w:ascii="Times New Roman" w:hAnsi="Times New Roman" w:cs="Times New Roman"/>
          <w:sz w:val="24"/>
          <w:szCs w:val="24"/>
        </w:rPr>
        <w:t xml:space="preserve"> and the member assigned to coordinate the use, access, and release of protected information to ensure that procedures comply with requirements of the Minnesota Government Data Practices Act (MGDPA) and other applicable laws (Minn. Stat. § 13.01 et seq.) (See the Protected Information and the Records Maintenance and Release policies). </w:t>
      </w:r>
    </w:p>
    <w:p w14:paraId="002FA7AB" w14:textId="77777777" w:rsidR="00842F7B" w:rsidRDefault="00842F7B" w:rsidP="00842F7B">
      <w:pPr>
        <w:spacing w:after="0"/>
        <w:ind w:left="1440"/>
        <w:rPr>
          <w:rFonts w:ascii="Times New Roman" w:hAnsi="Times New Roman" w:cs="Times New Roman"/>
          <w:sz w:val="24"/>
          <w:szCs w:val="24"/>
        </w:rPr>
      </w:pPr>
    </w:p>
    <w:p w14:paraId="5CE21D29" w14:textId="77777777" w:rsidR="00842F7B" w:rsidRDefault="00842F7B" w:rsidP="00842F7B">
      <w:pPr>
        <w:spacing w:after="0"/>
        <w:ind w:left="720"/>
        <w:rPr>
          <w:rFonts w:ascii="Times New Roman" w:hAnsi="Times New Roman" w:cs="Times New Roman"/>
          <w:sz w:val="24"/>
          <w:szCs w:val="24"/>
        </w:rPr>
      </w:pPr>
      <w:r w:rsidRPr="00842F7B">
        <w:rPr>
          <w:rFonts w:ascii="Times New Roman" w:hAnsi="Times New Roman" w:cs="Times New Roman"/>
          <w:sz w:val="24"/>
          <w:szCs w:val="24"/>
        </w:rPr>
        <w:t xml:space="preserve">(b) Establishing procedures for accessing data and recordings. </w:t>
      </w:r>
    </w:p>
    <w:p w14:paraId="31A63E04" w14:textId="77777777" w:rsidR="00842F7B" w:rsidRDefault="00842F7B" w:rsidP="00842F7B">
      <w:pPr>
        <w:spacing w:after="0"/>
        <w:ind w:left="720" w:firstLine="720"/>
        <w:rPr>
          <w:rFonts w:ascii="Times New Roman" w:hAnsi="Times New Roman" w:cs="Times New Roman"/>
          <w:sz w:val="24"/>
          <w:szCs w:val="24"/>
        </w:rPr>
      </w:pPr>
    </w:p>
    <w:p w14:paraId="3B8C7A61" w14:textId="06101299" w:rsidR="00842F7B" w:rsidRDefault="00842F7B" w:rsidP="00952A4F">
      <w:pPr>
        <w:spacing w:after="0"/>
        <w:ind w:left="1440"/>
        <w:rPr>
          <w:rFonts w:ascii="Times New Roman" w:hAnsi="Times New Roman" w:cs="Times New Roman"/>
          <w:sz w:val="24"/>
          <w:szCs w:val="24"/>
        </w:rPr>
      </w:pPr>
      <w:r>
        <w:rPr>
          <w:rFonts w:ascii="Times New Roman" w:hAnsi="Times New Roman" w:cs="Times New Roman"/>
          <w:sz w:val="24"/>
          <w:szCs w:val="24"/>
        </w:rPr>
        <w:t>(</w:t>
      </w:r>
      <w:r w:rsidRPr="00842F7B">
        <w:rPr>
          <w:rFonts w:ascii="Times New Roman" w:hAnsi="Times New Roman" w:cs="Times New Roman"/>
          <w:sz w:val="24"/>
          <w:szCs w:val="24"/>
        </w:rPr>
        <w:t>1</w:t>
      </w:r>
      <w:r>
        <w:rPr>
          <w:rFonts w:ascii="Times New Roman" w:hAnsi="Times New Roman" w:cs="Times New Roman"/>
          <w:sz w:val="24"/>
          <w:szCs w:val="24"/>
        </w:rPr>
        <w:t>)</w:t>
      </w:r>
      <w:r w:rsidRPr="00842F7B">
        <w:rPr>
          <w:rFonts w:ascii="Times New Roman" w:hAnsi="Times New Roman" w:cs="Times New Roman"/>
          <w:sz w:val="24"/>
          <w:szCs w:val="24"/>
        </w:rPr>
        <w:t xml:space="preserve">. These procedures should include the process to obtain written authorization for access to non-public data by </w:t>
      </w:r>
      <w:r>
        <w:rPr>
          <w:rFonts w:ascii="Times New Roman" w:hAnsi="Times New Roman" w:cs="Times New Roman"/>
          <w:sz w:val="24"/>
          <w:szCs w:val="24"/>
        </w:rPr>
        <w:t>LPD</w:t>
      </w:r>
      <w:r w:rsidRPr="00842F7B">
        <w:rPr>
          <w:rFonts w:ascii="Times New Roman" w:hAnsi="Times New Roman" w:cs="Times New Roman"/>
          <w:sz w:val="24"/>
          <w:szCs w:val="24"/>
        </w:rPr>
        <w:t xml:space="preserve"> members and members of other governmental entities and agencies. </w:t>
      </w:r>
    </w:p>
    <w:p w14:paraId="154AC2EE" w14:textId="77777777" w:rsidR="00842F7B" w:rsidRDefault="00842F7B" w:rsidP="00842F7B">
      <w:pPr>
        <w:spacing w:after="0"/>
        <w:ind w:left="720" w:firstLine="720"/>
        <w:rPr>
          <w:rFonts w:ascii="Times New Roman" w:hAnsi="Times New Roman" w:cs="Times New Roman"/>
          <w:sz w:val="24"/>
          <w:szCs w:val="24"/>
        </w:rPr>
      </w:pPr>
    </w:p>
    <w:p w14:paraId="0C4C8026" w14:textId="77777777" w:rsidR="00736F51" w:rsidRDefault="00736F51" w:rsidP="00842F7B">
      <w:pPr>
        <w:spacing w:after="0"/>
        <w:ind w:left="720"/>
        <w:rPr>
          <w:rFonts w:ascii="Times New Roman" w:hAnsi="Times New Roman" w:cs="Times New Roman"/>
          <w:sz w:val="24"/>
          <w:szCs w:val="24"/>
        </w:rPr>
      </w:pPr>
    </w:p>
    <w:p w14:paraId="52F54768" w14:textId="7BA88D95" w:rsidR="00842F7B" w:rsidRDefault="00842F7B" w:rsidP="00842F7B">
      <w:pPr>
        <w:spacing w:after="0"/>
        <w:ind w:left="720"/>
        <w:rPr>
          <w:rFonts w:ascii="Times New Roman" w:hAnsi="Times New Roman" w:cs="Times New Roman"/>
          <w:sz w:val="24"/>
          <w:szCs w:val="24"/>
        </w:rPr>
      </w:pPr>
      <w:r w:rsidRPr="00842F7B">
        <w:rPr>
          <w:rFonts w:ascii="Times New Roman" w:hAnsi="Times New Roman" w:cs="Times New Roman"/>
          <w:sz w:val="24"/>
          <w:szCs w:val="24"/>
        </w:rPr>
        <w:t xml:space="preserve">(c) Establishing procedures for logging or auditing access. </w:t>
      </w:r>
    </w:p>
    <w:p w14:paraId="60039FA3" w14:textId="77777777" w:rsidR="00842F7B" w:rsidRDefault="00842F7B" w:rsidP="00842F7B">
      <w:pPr>
        <w:spacing w:after="0"/>
        <w:ind w:left="720"/>
        <w:rPr>
          <w:rFonts w:ascii="Times New Roman" w:hAnsi="Times New Roman" w:cs="Times New Roman"/>
          <w:sz w:val="24"/>
          <w:szCs w:val="24"/>
        </w:rPr>
      </w:pPr>
    </w:p>
    <w:p w14:paraId="50D93C55" w14:textId="77777777" w:rsidR="00842F7B" w:rsidRDefault="00842F7B" w:rsidP="00842F7B">
      <w:pPr>
        <w:spacing w:after="0"/>
        <w:ind w:left="720"/>
        <w:rPr>
          <w:rFonts w:ascii="Times New Roman" w:hAnsi="Times New Roman" w:cs="Times New Roman"/>
          <w:sz w:val="24"/>
          <w:szCs w:val="24"/>
        </w:rPr>
      </w:pPr>
      <w:r w:rsidRPr="00842F7B">
        <w:rPr>
          <w:rFonts w:ascii="Times New Roman" w:hAnsi="Times New Roman" w:cs="Times New Roman"/>
          <w:sz w:val="24"/>
          <w:szCs w:val="24"/>
        </w:rPr>
        <w:t xml:space="preserve">(d) Establishing procedures for transferring, downloading, </w:t>
      </w:r>
      <w:proofErr w:type="gramStart"/>
      <w:r w:rsidRPr="00842F7B">
        <w:rPr>
          <w:rFonts w:ascii="Times New Roman" w:hAnsi="Times New Roman" w:cs="Times New Roman"/>
          <w:sz w:val="24"/>
          <w:szCs w:val="24"/>
        </w:rPr>
        <w:t>tagging</w:t>
      </w:r>
      <w:proofErr w:type="gramEnd"/>
      <w:r w:rsidRPr="00842F7B">
        <w:rPr>
          <w:rFonts w:ascii="Times New Roman" w:hAnsi="Times New Roman" w:cs="Times New Roman"/>
          <w:sz w:val="24"/>
          <w:szCs w:val="24"/>
        </w:rPr>
        <w:t xml:space="preserve"> or marking events. </w:t>
      </w:r>
    </w:p>
    <w:p w14:paraId="5E800AEE" w14:textId="77777777" w:rsidR="00842F7B" w:rsidRDefault="00842F7B" w:rsidP="00842F7B">
      <w:pPr>
        <w:spacing w:after="0"/>
        <w:ind w:left="720"/>
        <w:rPr>
          <w:rFonts w:ascii="Times New Roman" w:hAnsi="Times New Roman" w:cs="Times New Roman"/>
          <w:sz w:val="24"/>
          <w:szCs w:val="24"/>
        </w:rPr>
      </w:pPr>
    </w:p>
    <w:p w14:paraId="60F4D5BA" w14:textId="77777777" w:rsidR="00842F7B" w:rsidRDefault="00842F7B" w:rsidP="00842F7B">
      <w:pPr>
        <w:spacing w:after="0"/>
        <w:ind w:left="720"/>
        <w:rPr>
          <w:rFonts w:ascii="Times New Roman" w:hAnsi="Times New Roman" w:cs="Times New Roman"/>
          <w:sz w:val="24"/>
          <w:szCs w:val="24"/>
        </w:rPr>
      </w:pPr>
      <w:r w:rsidRPr="00842F7B">
        <w:rPr>
          <w:rFonts w:ascii="Times New Roman" w:hAnsi="Times New Roman" w:cs="Times New Roman"/>
          <w:sz w:val="24"/>
          <w:szCs w:val="24"/>
        </w:rPr>
        <w:t xml:space="preserve">(e) Establishing an inventory of portable recorders including: </w:t>
      </w:r>
    </w:p>
    <w:p w14:paraId="3D5258F5" w14:textId="77777777" w:rsidR="00842F7B" w:rsidRDefault="00842F7B" w:rsidP="00842F7B">
      <w:pPr>
        <w:spacing w:after="0"/>
        <w:ind w:left="720" w:firstLine="720"/>
        <w:rPr>
          <w:rFonts w:ascii="Times New Roman" w:hAnsi="Times New Roman" w:cs="Times New Roman"/>
          <w:sz w:val="24"/>
          <w:szCs w:val="24"/>
        </w:rPr>
      </w:pPr>
    </w:p>
    <w:p w14:paraId="25EA35E2" w14:textId="267A4FC1" w:rsidR="00842F7B" w:rsidRDefault="00842F7B" w:rsidP="00952A4F">
      <w:pPr>
        <w:spacing w:after="0"/>
        <w:ind w:left="1440"/>
        <w:rPr>
          <w:rFonts w:ascii="Times New Roman" w:hAnsi="Times New Roman" w:cs="Times New Roman"/>
          <w:sz w:val="24"/>
          <w:szCs w:val="24"/>
        </w:rPr>
      </w:pPr>
      <w:r w:rsidRPr="00842F7B">
        <w:rPr>
          <w:rFonts w:ascii="Times New Roman" w:hAnsi="Times New Roman" w:cs="Times New Roman"/>
          <w:sz w:val="24"/>
          <w:szCs w:val="24"/>
        </w:rPr>
        <w:t>(</w:t>
      </w:r>
      <w:r>
        <w:rPr>
          <w:rFonts w:ascii="Times New Roman" w:hAnsi="Times New Roman" w:cs="Times New Roman"/>
          <w:sz w:val="24"/>
          <w:szCs w:val="24"/>
        </w:rPr>
        <w:t>1</w:t>
      </w:r>
      <w:r w:rsidRPr="00842F7B">
        <w:rPr>
          <w:rFonts w:ascii="Times New Roman" w:hAnsi="Times New Roman" w:cs="Times New Roman"/>
          <w:sz w:val="24"/>
          <w:szCs w:val="24"/>
        </w:rPr>
        <w:t xml:space="preserve">) The ability to provide the total number of devices owned or maintained by the </w:t>
      </w:r>
      <w:r>
        <w:rPr>
          <w:rFonts w:ascii="Times New Roman" w:hAnsi="Times New Roman" w:cs="Times New Roman"/>
          <w:sz w:val="24"/>
          <w:szCs w:val="24"/>
        </w:rPr>
        <w:t>Lamberton</w:t>
      </w:r>
      <w:r w:rsidRPr="00842F7B">
        <w:rPr>
          <w:rFonts w:ascii="Times New Roman" w:hAnsi="Times New Roman" w:cs="Times New Roman"/>
          <w:sz w:val="24"/>
          <w:szCs w:val="24"/>
        </w:rPr>
        <w:t xml:space="preserve"> Police Department. </w:t>
      </w:r>
    </w:p>
    <w:p w14:paraId="717B0923" w14:textId="77777777" w:rsidR="00842F7B" w:rsidRDefault="00842F7B" w:rsidP="00842F7B">
      <w:pPr>
        <w:spacing w:after="0"/>
        <w:ind w:left="720" w:firstLine="720"/>
        <w:rPr>
          <w:rFonts w:ascii="Times New Roman" w:hAnsi="Times New Roman" w:cs="Times New Roman"/>
          <w:sz w:val="24"/>
          <w:szCs w:val="24"/>
        </w:rPr>
      </w:pPr>
    </w:p>
    <w:p w14:paraId="1FA6C17D" w14:textId="1B2B918A" w:rsidR="00842F7B" w:rsidRDefault="00842F7B" w:rsidP="00952A4F">
      <w:pPr>
        <w:spacing w:after="0"/>
        <w:ind w:left="1440"/>
        <w:rPr>
          <w:rFonts w:ascii="Times New Roman" w:hAnsi="Times New Roman" w:cs="Times New Roman"/>
          <w:sz w:val="24"/>
          <w:szCs w:val="24"/>
        </w:rPr>
      </w:pPr>
      <w:r w:rsidRPr="00842F7B">
        <w:rPr>
          <w:rFonts w:ascii="Times New Roman" w:hAnsi="Times New Roman" w:cs="Times New Roman"/>
          <w:sz w:val="24"/>
          <w:szCs w:val="24"/>
        </w:rPr>
        <w:t>(</w:t>
      </w:r>
      <w:r>
        <w:rPr>
          <w:rFonts w:ascii="Times New Roman" w:hAnsi="Times New Roman" w:cs="Times New Roman"/>
          <w:sz w:val="24"/>
          <w:szCs w:val="24"/>
        </w:rPr>
        <w:t>2</w:t>
      </w:r>
      <w:r w:rsidRPr="00842F7B">
        <w:rPr>
          <w:rFonts w:ascii="Times New Roman" w:hAnsi="Times New Roman" w:cs="Times New Roman"/>
          <w:sz w:val="24"/>
          <w:szCs w:val="24"/>
        </w:rPr>
        <w:t xml:space="preserve">) The ability to determine the total amount of recorded audio and video data collected by the devices and maintained by the </w:t>
      </w:r>
      <w:r>
        <w:rPr>
          <w:rFonts w:ascii="Times New Roman" w:hAnsi="Times New Roman" w:cs="Times New Roman"/>
          <w:sz w:val="24"/>
          <w:szCs w:val="24"/>
        </w:rPr>
        <w:t>Lamberton</w:t>
      </w:r>
      <w:r w:rsidRPr="00842F7B">
        <w:rPr>
          <w:rFonts w:ascii="Times New Roman" w:hAnsi="Times New Roman" w:cs="Times New Roman"/>
          <w:sz w:val="24"/>
          <w:szCs w:val="24"/>
        </w:rPr>
        <w:t xml:space="preserve"> Police Department. </w:t>
      </w:r>
    </w:p>
    <w:p w14:paraId="18B6AE57" w14:textId="77777777" w:rsidR="00842F7B" w:rsidRDefault="00842F7B" w:rsidP="00842F7B">
      <w:pPr>
        <w:spacing w:after="0"/>
        <w:ind w:left="720"/>
        <w:rPr>
          <w:rFonts w:ascii="Times New Roman" w:hAnsi="Times New Roman" w:cs="Times New Roman"/>
          <w:sz w:val="24"/>
          <w:szCs w:val="24"/>
        </w:rPr>
      </w:pPr>
    </w:p>
    <w:p w14:paraId="61BD4BDD" w14:textId="77777777" w:rsidR="00842F7B" w:rsidRDefault="00842F7B" w:rsidP="00842F7B">
      <w:pPr>
        <w:spacing w:after="0"/>
        <w:ind w:left="720"/>
        <w:rPr>
          <w:rFonts w:ascii="Times New Roman" w:hAnsi="Times New Roman" w:cs="Times New Roman"/>
          <w:sz w:val="24"/>
          <w:szCs w:val="24"/>
        </w:rPr>
      </w:pPr>
      <w:r w:rsidRPr="00842F7B">
        <w:rPr>
          <w:rFonts w:ascii="Times New Roman" w:hAnsi="Times New Roman" w:cs="Times New Roman"/>
          <w:sz w:val="24"/>
          <w:szCs w:val="24"/>
        </w:rPr>
        <w:t xml:space="preserve">(f) Preparing the biennial audit required by Minn. Stat. § 13.825, Subd. 9. </w:t>
      </w:r>
    </w:p>
    <w:p w14:paraId="411D9217" w14:textId="77777777" w:rsidR="00842F7B" w:rsidRDefault="00842F7B" w:rsidP="00842F7B">
      <w:pPr>
        <w:spacing w:after="0"/>
        <w:ind w:left="720"/>
        <w:rPr>
          <w:rFonts w:ascii="Times New Roman" w:hAnsi="Times New Roman" w:cs="Times New Roman"/>
          <w:sz w:val="24"/>
          <w:szCs w:val="24"/>
        </w:rPr>
      </w:pPr>
    </w:p>
    <w:p w14:paraId="7740ACCE" w14:textId="77777777" w:rsidR="00736F51" w:rsidRDefault="00842F7B" w:rsidP="00842F7B">
      <w:pPr>
        <w:spacing w:after="0"/>
        <w:ind w:left="720"/>
        <w:rPr>
          <w:rFonts w:ascii="Times New Roman" w:hAnsi="Times New Roman" w:cs="Times New Roman"/>
          <w:sz w:val="24"/>
          <w:szCs w:val="24"/>
        </w:rPr>
      </w:pPr>
      <w:r w:rsidRPr="00842F7B">
        <w:rPr>
          <w:rFonts w:ascii="Times New Roman" w:hAnsi="Times New Roman" w:cs="Times New Roman"/>
          <w:sz w:val="24"/>
          <w:szCs w:val="24"/>
        </w:rPr>
        <w:t xml:space="preserve">(g) Notifying the Bureau of Criminal Apprehension (BCA) in a timely manner when new equipment is obtained by the </w:t>
      </w:r>
      <w:r>
        <w:rPr>
          <w:rFonts w:ascii="Times New Roman" w:hAnsi="Times New Roman" w:cs="Times New Roman"/>
          <w:sz w:val="24"/>
          <w:szCs w:val="24"/>
        </w:rPr>
        <w:t>Lamberton</w:t>
      </w:r>
      <w:r w:rsidRPr="00842F7B">
        <w:rPr>
          <w:rFonts w:ascii="Times New Roman" w:hAnsi="Times New Roman" w:cs="Times New Roman"/>
          <w:sz w:val="24"/>
          <w:szCs w:val="24"/>
        </w:rPr>
        <w:t xml:space="preserve"> Police Department that expands the type or scope of surveillance capabilities of the department's portable recorders.</w:t>
      </w:r>
    </w:p>
    <w:p w14:paraId="2F3D9E97" w14:textId="77777777" w:rsidR="00736F51" w:rsidRDefault="00736F51" w:rsidP="00842F7B">
      <w:pPr>
        <w:spacing w:after="0"/>
        <w:ind w:left="720"/>
        <w:rPr>
          <w:rFonts w:ascii="Times New Roman" w:hAnsi="Times New Roman" w:cs="Times New Roman"/>
          <w:sz w:val="24"/>
          <w:szCs w:val="24"/>
        </w:rPr>
      </w:pPr>
    </w:p>
    <w:p w14:paraId="1786434B" w14:textId="77777777" w:rsidR="00736F51" w:rsidRDefault="00842F7B" w:rsidP="00842F7B">
      <w:pPr>
        <w:spacing w:after="0"/>
        <w:ind w:left="720"/>
        <w:rPr>
          <w:rFonts w:ascii="Times New Roman" w:hAnsi="Times New Roman" w:cs="Times New Roman"/>
          <w:sz w:val="24"/>
          <w:szCs w:val="24"/>
        </w:rPr>
      </w:pPr>
      <w:r w:rsidRPr="00842F7B">
        <w:rPr>
          <w:rFonts w:ascii="Times New Roman" w:hAnsi="Times New Roman" w:cs="Times New Roman"/>
          <w:sz w:val="24"/>
          <w:szCs w:val="24"/>
        </w:rPr>
        <w:t xml:space="preserve">(h) Ensuring that this portable Audio/Video Recorders Policy is posted on the Department website. </w:t>
      </w:r>
    </w:p>
    <w:p w14:paraId="18D1AE0D" w14:textId="77777777" w:rsidR="00736F51" w:rsidRDefault="00736F51" w:rsidP="00842F7B">
      <w:pPr>
        <w:spacing w:after="0"/>
        <w:ind w:left="720"/>
        <w:rPr>
          <w:rFonts w:ascii="Times New Roman" w:hAnsi="Times New Roman" w:cs="Times New Roman"/>
          <w:sz w:val="24"/>
          <w:szCs w:val="24"/>
        </w:rPr>
      </w:pPr>
    </w:p>
    <w:p w14:paraId="3792A8AB" w14:textId="7037D895" w:rsidR="00736F51" w:rsidRPr="00736F51" w:rsidRDefault="00842F7B" w:rsidP="00736F51">
      <w:pPr>
        <w:spacing w:after="0"/>
        <w:rPr>
          <w:rFonts w:ascii="Times New Roman" w:hAnsi="Times New Roman" w:cs="Times New Roman"/>
          <w:b/>
          <w:bCs/>
          <w:sz w:val="24"/>
          <w:szCs w:val="24"/>
        </w:rPr>
      </w:pPr>
      <w:r w:rsidRPr="00736F51">
        <w:rPr>
          <w:rFonts w:ascii="Times New Roman" w:hAnsi="Times New Roman" w:cs="Times New Roman"/>
          <w:b/>
          <w:bCs/>
          <w:sz w:val="24"/>
          <w:szCs w:val="24"/>
        </w:rPr>
        <w:t xml:space="preserve">MEMBER PRIVACY EXPECTATION </w:t>
      </w:r>
    </w:p>
    <w:p w14:paraId="378C346F"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All recordings made by members on any department-issued device at any time or while acting in an official capacity of this department, regardless of ownership of the device, shall remain the property of the Department. Members shall have no expectation of privacy or ownership interest in the content of these recordings. </w:t>
      </w:r>
    </w:p>
    <w:p w14:paraId="41A131CF" w14:textId="77777777" w:rsidR="00736F51" w:rsidRDefault="00736F51" w:rsidP="00842F7B">
      <w:pPr>
        <w:spacing w:after="0"/>
        <w:ind w:left="720"/>
        <w:rPr>
          <w:rFonts w:ascii="Times New Roman" w:hAnsi="Times New Roman" w:cs="Times New Roman"/>
          <w:sz w:val="24"/>
          <w:szCs w:val="24"/>
        </w:rPr>
      </w:pPr>
    </w:p>
    <w:p w14:paraId="1364DDDD" w14:textId="297CB062" w:rsidR="00736F51" w:rsidRPr="00736F51" w:rsidRDefault="00842F7B" w:rsidP="00736F51">
      <w:pPr>
        <w:spacing w:after="0"/>
        <w:rPr>
          <w:rFonts w:ascii="Times New Roman" w:hAnsi="Times New Roman" w:cs="Times New Roman"/>
          <w:b/>
          <w:bCs/>
          <w:sz w:val="24"/>
          <w:szCs w:val="24"/>
        </w:rPr>
      </w:pPr>
      <w:r w:rsidRPr="00736F51">
        <w:rPr>
          <w:rFonts w:ascii="Times New Roman" w:hAnsi="Times New Roman" w:cs="Times New Roman"/>
          <w:b/>
          <w:bCs/>
          <w:sz w:val="24"/>
          <w:szCs w:val="24"/>
        </w:rPr>
        <w:t xml:space="preserve">MEMBER RESPONSIBILITIES </w:t>
      </w:r>
    </w:p>
    <w:p w14:paraId="5AAE4DD7"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Prior to going into service, each uniformed member will be responsible for making sure that he/ she is equipped with a portable recorder issued by the Department, and that the recorder is in good working order (Minn. Stat. § 13.825). If the recorder is not in working order or the member becomes aware of a malfunction at any time, the member shall promptly report the failure to his/her supervisor and obtain a functioning device as soon as reasonably practicable. Uniformed members should wear the recorder in a conspicuous manner or otherwise notify persons that they are being recorded, whenever reasonably practicable (Minn. Stat. § 626.8473). </w:t>
      </w:r>
    </w:p>
    <w:p w14:paraId="01FD1E3E" w14:textId="77777777" w:rsidR="00736F51" w:rsidRDefault="00736F51" w:rsidP="00842F7B">
      <w:pPr>
        <w:spacing w:after="0"/>
        <w:ind w:left="720"/>
        <w:rPr>
          <w:rFonts w:ascii="Times New Roman" w:hAnsi="Times New Roman" w:cs="Times New Roman"/>
          <w:sz w:val="24"/>
          <w:szCs w:val="24"/>
        </w:rPr>
      </w:pPr>
    </w:p>
    <w:p w14:paraId="0644A9D1"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Any member assigned to a non-uniformed position may carry an approved portable recorder at any time the member believes that such a device may be useful. Unless conducting a lawful recording in an authorized undercover capacity, non-uniformed members should wear the recorder in a conspicuous manner when in use or otherwise notify persons that they are being recorded, whenever reasonably practicable. </w:t>
      </w:r>
    </w:p>
    <w:p w14:paraId="36AB2169" w14:textId="77777777" w:rsidR="00736F51" w:rsidRDefault="00736F51" w:rsidP="00842F7B">
      <w:pPr>
        <w:spacing w:after="0"/>
        <w:ind w:left="720"/>
        <w:rPr>
          <w:rFonts w:ascii="Times New Roman" w:hAnsi="Times New Roman" w:cs="Times New Roman"/>
          <w:sz w:val="24"/>
          <w:szCs w:val="24"/>
        </w:rPr>
      </w:pPr>
    </w:p>
    <w:p w14:paraId="1313DA40" w14:textId="77777777" w:rsidR="00736F51" w:rsidRDefault="00736F51" w:rsidP="00842F7B">
      <w:pPr>
        <w:spacing w:after="0"/>
        <w:ind w:left="720"/>
        <w:rPr>
          <w:rFonts w:ascii="Times New Roman" w:hAnsi="Times New Roman" w:cs="Times New Roman"/>
          <w:sz w:val="24"/>
          <w:szCs w:val="24"/>
        </w:rPr>
      </w:pPr>
    </w:p>
    <w:p w14:paraId="398EE318"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When using a portable recorder, the assigned member shall record his/her name, employee number and the current date and time at the beginning and the end of the shift or other period of use, regardless of whether any activity was recorded. This procedure is not required when the recording device and related software captures the user’s unique identification and the date and time of each recording. </w:t>
      </w:r>
    </w:p>
    <w:p w14:paraId="6C05ADAC" w14:textId="77777777" w:rsidR="00736F51" w:rsidRDefault="00736F51" w:rsidP="00842F7B">
      <w:pPr>
        <w:spacing w:after="0"/>
        <w:ind w:left="720"/>
        <w:rPr>
          <w:rFonts w:ascii="Times New Roman" w:hAnsi="Times New Roman" w:cs="Times New Roman"/>
          <w:sz w:val="24"/>
          <w:szCs w:val="24"/>
        </w:rPr>
      </w:pPr>
    </w:p>
    <w:p w14:paraId="4AFA9546"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Members should document the existence of a recording in any report or other official record of the contact, including any instance where the recorder malfunctioned or the member deactivated the recording (Minn. Stat. § 626.8473). Members should include the reason for deactivation. </w:t>
      </w:r>
    </w:p>
    <w:p w14:paraId="749D50D4" w14:textId="77777777" w:rsidR="00736F51" w:rsidRDefault="00736F51" w:rsidP="00842F7B">
      <w:pPr>
        <w:spacing w:after="0"/>
        <w:ind w:left="720"/>
        <w:rPr>
          <w:rFonts w:ascii="Times New Roman" w:hAnsi="Times New Roman" w:cs="Times New Roman"/>
          <w:sz w:val="24"/>
          <w:szCs w:val="24"/>
        </w:rPr>
      </w:pPr>
    </w:p>
    <w:p w14:paraId="0A4EBC6B" w14:textId="2F877AF1" w:rsidR="00736F51" w:rsidRPr="00736F51" w:rsidRDefault="00842F7B" w:rsidP="00736F51">
      <w:pPr>
        <w:spacing w:after="0"/>
        <w:rPr>
          <w:rFonts w:ascii="Times New Roman" w:hAnsi="Times New Roman" w:cs="Times New Roman"/>
          <w:b/>
          <w:bCs/>
          <w:sz w:val="24"/>
          <w:szCs w:val="24"/>
        </w:rPr>
      </w:pPr>
      <w:r w:rsidRPr="00736F51">
        <w:rPr>
          <w:rFonts w:ascii="Times New Roman" w:hAnsi="Times New Roman" w:cs="Times New Roman"/>
          <w:b/>
          <w:bCs/>
          <w:sz w:val="24"/>
          <w:szCs w:val="24"/>
        </w:rPr>
        <w:t xml:space="preserve">ACTIVATION OF THE AUDIO/VIDEO RECORDER </w:t>
      </w:r>
    </w:p>
    <w:p w14:paraId="385D40FA"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This policy is not intended to describe every possible situation in which the recorder should be used, although there are many situations where its use is appropriate. Members should activate the recorder any time the member believes it would be appropriate or valuable to record an incident. </w:t>
      </w:r>
    </w:p>
    <w:p w14:paraId="4C753828" w14:textId="77777777" w:rsidR="00736F51" w:rsidRDefault="00736F51" w:rsidP="00736F51">
      <w:pPr>
        <w:spacing w:after="0"/>
        <w:rPr>
          <w:rFonts w:ascii="Times New Roman" w:hAnsi="Times New Roman" w:cs="Times New Roman"/>
          <w:sz w:val="24"/>
          <w:szCs w:val="24"/>
        </w:rPr>
      </w:pPr>
    </w:p>
    <w:p w14:paraId="1A7DDA7E"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The recorder should be activated in any of the following situations: </w:t>
      </w:r>
    </w:p>
    <w:p w14:paraId="0463DD6C" w14:textId="77777777" w:rsidR="00736F51" w:rsidRDefault="00736F51" w:rsidP="00736F51">
      <w:pPr>
        <w:spacing w:after="0"/>
        <w:rPr>
          <w:rFonts w:ascii="Times New Roman" w:hAnsi="Times New Roman" w:cs="Times New Roman"/>
          <w:sz w:val="24"/>
          <w:szCs w:val="24"/>
        </w:rPr>
      </w:pPr>
    </w:p>
    <w:p w14:paraId="4F78A322" w14:textId="786524CD" w:rsidR="00736F51" w:rsidRDefault="00842F7B" w:rsidP="00736F51">
      <w:pPr>
        <w:spacing w:after="0"/>
        <w:ind w:left="720"/>
        <w:rPr>
          <w:rFonts w:ascii="Times New Roman" w:hAnsi="Times New Roman" w:cs="Times New Roman"/>
          <w:sz w:val="24"/>
          <w:szCs w:val="24"/>
        </w:rPr>
      </w:pPr>
      <w:r w:rsidRPr="00842F7B">
        <w:rPr>
          <w:rFonts w:ascii="Times New Roman" w:hAnsi="Times New Roman" w:cs="Times New Roman"/>
          <w:sz w:val="24"/>
          <w:szCs w:val="24"/>
        </w:rPr>
        <w:t>(</w:t>
      </w:r>
      <w:r w:rsidR="00736F51">
        <w:rPr>
          <w:rFonts w:ascii="Times New Roman" w:hAnsi="Times New Roman" w:cs="Times New Roman"/>
          <w:sz w:val="24"/>
          <w:szCs w:val="24"/>
        </w:rPr>
        <w:t>1</w:t>
      </w:r>
      <w:r w:rsidRPr="00842F7B">
        <w:rPr>
          <w:rFonts w:ascii="Times New Roman" w:hAnsi="Times New Roman" w:cs="Times New Roman"/>
          <w:sz w:val="24"/>
          <w:szCs w:val="24"/>
        </w:rPr>
        <w:t xml:space="preserve">) All enforcement and investigative contacts including stops and field interview (FI) situations </w:t>
      </w:r>
    </w:p>
    <w:p w14:paraId="2B9FE4FA" w14:textId="77777777" w:rsidR="00736F51" w:rsidRDefault="00736F51" w:rsidP="00736F51">
      <w:pPr>
        <w:spacing w:after="0"/>
        <w:ind w:left="720"/>
        <w:rPr>
          <w:rFonts w:ascii="Times New Roman" w:hAnsi="Times New Roman" w:cs="Times New Roman"/>
          <w:sz w:val="24"/>
          <w:szCs w:val="24"/>
        </w:rPr>
      </w:pPr>
    </w:p>
    <w:p w14:paraId="5A53CE46" w14:textId="07588EF5" w:rsidR="00736F51" w:rsidRDefault="00842F7B" w:rsidP="00736F51">
      <w:pPr>
        <w:spacing w:after="0"/>
        <w:ind w:left="720"/>
        <w:rPr>
          <w:rFonts w:ascii="Times New Roman" w:hAnsi="Times New Roman" w:cs="Times New Roman"/>
          <w:sz w:val="24"/>
          <w:szCs w:val="24"/>
        </w:rPr>
      </w:pPr>
      <w:r w:rsidRPr="00842F7B">
        <w:rPr>
          <w:rFonts w:ascii="Times New Roman" w:hAnsi="Times New Roman" w:cs="Times New Roman"/>
          <w:sz w:val="24"/>
          <w:szCs w:val="24"/>
        </w:rPr>
        <w:t>(</w:t>
      </w:r>
      <w:r w:rsidR="00736F51">
        <w:rPr>
          <w:rFonts w:ascii="Times New Roman" w:hAnsi="Times New Roman" w:cs="Times New Roman"/>
          <w:sz w:val="24"/>
          <w:szCs w:val="24"/>
        </w:rPr>
        <w:t>2</w:t>
      </w:r>
      <w:r w:rsidRPr="00842F7B">
        <w:rPr>
          <w:rFonts w:ascii="Times New Roman" w:hAnsi="Times New Roman" w:cs="Times New Roman"/>
          <w:sz w:val="24"/>
          <w:szCs w:val="24"/>
        </w:rPr>
        <w:t xml:space="preserve">) Traffic stops including, but not limited to, traffic violations, stranded motorist assistance and all crime interdiction stops </w:t>
      </w:r>
    </w:p>
    <w:p w14:paraId="69D999A5" w14:textId="77777777" w:rsidR="00736F51" w:rsidRDefault="00736F51" w:rsidP="00736F51">
      <w:pPr>
        <w:spacing w:after="0"/>
        <w:ind w:left="720"/>
        <w:rPr>
          <w:rFonts w:ascii="Times New Roman" w:hAnsi="Times New Roman" w:cs="Times New Roman"/>
          <w:sz w:val="24"/>
          <w:szCs w:val="24"/>
        </w:rPr>
      </w:pPr>
    </w:p>
    <w:p w14:paraId="30C2BA0F" w14:textId="77777777" w:rsidR="00736F51" w:rsidRDefault="00842F7B" w:rsidP="00736F51">
      <w:pPr>
        <w:spacing w:after="0"/>
        <w:ind w:left="720"/>
        <w:rPr>
          <w:rFonts w:ascii="Times New Roman" w:hAnsi="Times New Roman" w:cs="Times New Roman"/>
          <w:sz w:val="24"/>
          <w:szCs w:val="24"/>
        </w:rPr>
      </w:pPr>
      <w:r w:rsidRPr="00842F7B">
        <w:rPr>
          <w:rFonts w:ascii="Times New Roman" w:hAnsi="Times New Roman" w:cs="Times New Roman"/>
          <w:sz w:val="24"/>
          <w:szCs w:val="24"/>
        </w:rPr>
        <w:t>(</w:t>
      </w:r>
      <w:r w:rsidR="00736F51">
        <w:rPr>
          <w:rFonts w:ascii="Times New Roman" w:hAnsi="Times New Roman" w:cs="Times New Roman"/>
          <w:sz w:val="24"/>
          <w:szCs w:val="24"/>
        </w:rPr>
        <w:t>3</w:t>
      </w:r>
      <w:r w:rsidRPr="00842F7B">
        <w:rPr>
          <w:rFonts w:ascii="Times New Roman" w:hAnsi="Times New Roman" w:cs="Times New Roman"/>
          <w:sz w:val="24"/>
          <w:szCs w:val="24"/>
        </w:rPr>
        <w:t xml:space="preserve">) Self-initiated activity in which a member would normally notify Dispatch </w:t>
      </w:r>
    </w:p>
    <w:p w14:paraId="00299FEE" w14:textId="77777777" w:rsidR="00736F51" w:rsidRDefault="00736F51" w:rsidP="00736F51">
      <w:pPr>
        <w:spacing w:after="0"/>
        <w:ind w:left="720"/>
        <w:rPr>
          <w:rFonts w:ascii="Times New Roman" w:hAnsi="Times New Roman" w:cs="Times New Roman"/>
          <w:sz w:val="24"/>
          <w:szCs w:val="24"/>
        </w:rPr>
      </w:pPr>
    </w:p>
    <w:p w14:paraId="49123329" w14:textId="77777777" w:rsidR="00736F51" w:rsidRDefault="00842F7B" w:rsidP="00736F51">
      <w:pPr>
        <w:spacing w:after="0"/>
        <w:ind w:left="720"/>
        <w:rPr>
          <w:rFonts w:ascii="Times New Roman" w:hAnsi="Times New Roman" w:cs="Times New Roman"/>
          <w:sz w:val="24"/>
          <w:szCs w:val="24"/>
        </w:rPr>
      </w:pPr>
      <w:r w:rsidRPr="00842F7B">
        <w:rPr>
          <w:rFonts w:ascii="Times New Roman" w:hAnsi="Times New Roman" w:cs="Times New Roman"/>
          <w:sz w:val="24"/>
          <w:szCs w:val="24"/>
        </w:rPr>
        <w:t>(</w:t>
      </w:r>
      <w:r w:rsidR="00736F51">
        <w:rPr>
          <w:rFonts w:ascii="Times New Roman" w:hAnsi="Times New Roman" w:cs="Times New Roman"/>
          <w:sz w:val="24"/>
          <w:szCs w:val="24"/>
        </w:rPr>
        <w:t>4</w:t>
      </w:r>
      <w:r w:rsidRPr="00842F7B">
        <w:rPr>
          <w:rFonts w:ascii="Times New Roman" w:hAnsi="Times New Roman" w:cs="Times New Roman"/>
          <w:sz w:val="24"/>
          <w:szCs w:val="24"/>
        </w:rPr>
        <w:t xml:space="preserve">) Any other contact that becomes adversarial after the initial contact in a situation that would not otherwise require recording Members should remain sensitive to the dignity of all individuals being recorded and exercise sound discretion to respect privacy by discontinuing recording whenever it reasonably appears to the member that such privacy may outweigh any legitimate law enforcement interest in recording. Requests by members of the public to stop recording should be considered using this same criterion. Recording should resume when privacy is no longer at issue unless the circumstances no longer fit the criteria for recording. </w:t>
      </w:r>
    </w:p>
    <w:p w14:paraId="213B11DF" w14:textId="77777777" w:rsidR="00736F51" w:rsidRDefault="00736F51" w:rsidP="00736F51">
      <w:pPr>
        <w:spacing w:after="0"/>
        <w:rPr>
          <w:rFonts w:ascii="Times New Roman" w:hAnsi="Times New Roman" w:cs="Times New Roman"/>
          <w:sz w:val="24"/>
          <w:szCs w:val="24"/>
        </w:rPr>
      </w:pPr>
    </w:p>
    <w:p w14:paraId="39F635E5"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At no time is a member expected to jeopardize his/her safety </w:t>
      </w:r>
      <w:proofErr w:type="gramStart"/>
      <w:r w:rsidRPr="00842F7B">
        <w:rPr>
          <w:rFonts w:ascii="Times New Roman" w:hAnsi="Times New Roman" w:cs="Times New Roman"/>
          <w:sz w:val="24"/>
          <w:szCs w:val="24"/>
        </w:rPr>
        <w:t>in order to</w:t>
      </w:r>
      <w:proofErr w:type="gramEnd"/>
      <w:r w:rsidRPr="00842F7B">
        <w:rPr>
          <w:rFonts w:ascii="Times New Roman" w:hAnsi="Times New Roman" w:cs="Times New Roman"/>
          <w:sz w:val="24"/>
          <w:szCs w:val="24"/>
        </w:rPr>
        <w:t xml:space="preserve"> activate a portable recorder or change the recording media. However, the recorder should be activated in situations described above as soon as reasonably practicable. </w:t>
      </w:r>
    </w:p>
    <w:p w14:paraId="4DE681DF" w14:textId="77777777" w:rsidR="00736F51" w:rsidRDefault="00736F51" w:rsidP="00736F51">
      <w:pPr>
        <w:spacing w:after="0"/>
        <w:rPr>
          <w:rFonts w:ascii="Times New Roman" w:hAnsi="Times New Roman" w:cs="Times New Roman"/>
          <w:sz w:val="24"/>
          <w:szCs w:val="24"/>
        </w:rPr>
      </w:pPr>
    </w:p>
    <w:p w14:paraId="6FA875BA" w14:textId="7B843322" w:rsidR="00736F51" w:rsidRPr="00736F51" w:rsidRDefault="00842F7B" w:rsidP="00736F51">
      <w:pPr>
        <w:spacing w:after="0"/>
        <w:rPr>
          <w:rFonts w:ascii="Times New Roman" w:hAnsi="Times New Roman" w:cs="Times New Roman"/>
          <w:b/>
          <w:bCs/>
          <w:sz w:val="24"/>
          <w:szCs w:val="24"/>
        </w:rPr>
      </w:pPr>
      <w:r w:rsidRPr="00736F51">
        <w:rPr>
          <w:rFonts w:ascii="Times New Roman" w:hAnsi="Times New Roman" w:cs="Times New Roman"/>
          <w:b/>
          <w:bCs/>
          <w:sz w:val="24"/>
          <w:szCs w:val="24"/>
        </w:rPr>
        <w:t xml:space="preserve">CESSATION OF RECORDING </w:t>
      </w:r>
    </w:p>
    <w:p w14:paraId="5C2D3B6C"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Once activated, the portable recorder should remain on continuously until the member reasonably believes that his/her direct participation in the incident is complete or the situation no </w:t>
      </w:r>
      <w:r w:rsidRPr="00842F7B">
        <w:rPr>
          <w:rFonts w:ascii="Times New Roman" w:hAnsi="Times New Roman" w:cs="Times New Roman"/>
          <w:sz w:val="24"/>
          <w:szCs w:val="24"/>
        </w:rPr>
        <w:lastRenderedPageBreak/>
        <w:t xml:space="preserve">longer fits the criteria for activation. Recording may be stopped during significant periods of inactivity such as report writing or other breaks from direct participation in the incident. </w:t>
      </w:r>
    </w:p>
    <w:p w14:paraId="0C4F2ABA" w14:textId="77777777" w:rsidR="00736F51" w:rsidRDefault="00736F51" w:rsidP="00736F51">
      <w:pPr>
        <w:spacing w:after="0"/>
        <w:rPr>
          <w:rFonts w:ascii="Times New Roman" w:hAnsi="Times New Roman" w:cs="Times New Roman"/>
          <w:sz w:val="24"/>
          <w:szCs w:val="24"/>
        </w:rPr>
      </w:pPr>
    </w:p>
    <w:p w14:paraId="6F60AF32" w14:textId="19AA996A" w:rsidR="00736F51" w:rsidRPr="00736F51" w:rsidRDefault="00842F7B" w:rsidP="00736F51">
      <w:pPr>
        <w:spacing w:after="0"/>
        <w:rPr>
          <w:rFonts w:ascii="Times New Roman" w:hAnsi="Times New Roman" w:cs="Times New Roman"/>
          <w:b/>
          <w:bCs/>
          <w:sz w:val="24"/>
          <w:szCs w:val="24"/>
        </w:rPr>
      </w:pPr>
      <w:r w:rsidRPr="00736F51">
        <w:rPr>
          <w:rFonts w:ascii="Times New Roman" w:hAnsi="Times New Roman" w:cs="Times New Roman"/>
          <w:b/>
          <w:bCs/>
          <w:sz w:val="24"/>
          <w:szCs w:val="24"/>
        </w:rPr>
        <w:t xml:space="preserve">SURREPTITIOUS RECORDINGS </w:t>
      </w:r>
    </w:p>
    <w:p w14:paraId="5E019B7D"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Minnesota law permits an individual to surreptitiously record any conversation in which one party to the conversation has given his/her permission (Minn. Stat. § 626A.02). </w:t>
      </w:r>
    </w:p>
    <w:p w14:paraId="4A0035AE" w14:textId="77777777" w:rsidR="00736F51" w:rsidRDefault="00736F51" w:rsidP="00736F51">
      <w:pPr>
        <w:spacing w:after="0"/>
        <w:rPr>
          <w:rFonts w:ascii="Times New Roman" w:hAnsi="Times New Roman" w:cs="Times New Roman"/>
          <w:sz w:val="24"/>
          <w:szCs w:val="24"/>
        </w:rPr>
      </w:pPr>
    </w:p>
    <w:p w14:paraId="0B88FBF3"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Members of the Department may surreptitiously record any conversation during the course of a criminal investigation in which the member reasonably believes that such a recording will be lawful and beneficial to the investigation.</w:t>
      </w:r>
    </w:p>
    <w:p w14:paraId="3CC3876C" w14:textId="77777777" w:rsidR="00736F51" w:rsidRDefault="00736F51" w:rsidP="00736F51">
      <w:pPr>
        <w:spacing w:after="0"/>
        <w:rPr>
          <w:rFonts w:ascii="Times New Roman" w:hAnsi="Times New Roman" w:cs="Times New Roman"/>
          <w:sz w:val="24"/>
          <w:szCs w:val="24"/>
        </w:rPr>
      </w:pPr>
    </w:p>
    <w:p w14:paraId="51E5DC65"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Members shall not surreptitiously record another department member without a court order unless lawfully authorized by the Chief of Police or the authorized designee. </w:t>
      </w:r>
    </w:p>
    <w:p w14:paraId="4145F352" w14:textId="77777777" w:rsidR="00736F51" w:rsidRDefault="00736F51" w:rsidP="00736F51">
      <w:pPr>
        <w:spacing w:after="0"/>
        <w:rPr>
          <w:rFonts w:ascii="Times New Roman" w:hAnsi="Times New Roman" w:cs="Times New Roman"/>
          <w:sz w:val="24"/>
          <w:szCs w:val="24"/>
        </w:rPr>
      </w:pPr>
    </w:p>
    <w:p w14:paraId="5D30922A" w14:textId="40CC26F0" w:rsidR="00736F51" w:rsidRPr="00736F51" w:rsidRDefault="00842F7B" w:rsidP="00736F51">
      <w:pPr>
        <w:spacing w:after="0"/>
        <w:rPr>
          <w:rFonts w:ascii="Times New Roman" w:hAnsi="Times New Roman" w:cs="Times New Roman"/>
          <w:b/>
          <w:bCs/>
          <w:sz w:val="24"/>
          <w:szCs w:val="24"/>
        </w:rPr>
      </w:pPr>
      <w:r w:rsidRPr="00736F51">
        <w:rPr>
          <w:rFonts w:ascii="Times New Roman" w:hAnsi="Times New Roman" w:cs="Times New Roman"/>
          <w:b/>
          <w:bCs/>
          <w:sz w:val="24"/>
          <w:szCs w:val="24"/>
        </w:rPr>
        <w:t>EXPLOSIVE DEVICE</w:t>
      </w:r>
    </w:p>
    <w:p w14:paraId="3CEB69B4" w14:textId="2D0802A4"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Many portable recorders, including body-worn cameras and audio/video transmitters, emit radio waves that could trigger an explosive device. Therefore, these devices should not be used where an explosive device may be present. </w:t>
      </w:r>
    </w:p>
    <w:p w14:paraId="59D245C3" w14:textId="77777777" w:rsidR="00736F51" w:rsidRDefault="00736F51" w:rsidP="00736F51">
      <w:pPr>
        <w:spacing w:after="0"/>
        <w:rPr>
          <w:rFonts w:ascii="Times New Roman" w:hAnsi="Times New Roman" w:cs="Times New Roman"/>
          <w:sz w:val="24"/>
          <w:szCs w:val="24"/>
        </w:rPr>
      </w:pPr>
    </w:p>
    <w:p w14:paraId="754FE573" w14:textId="72FE9E33" w:rsidR="00736F51" w:rsidRPr="00736F51" w:rsidRDefault="00842F7B" w:rsidP="00736F51">
      <w:pPr>
        <w:spacing w:after="0"/>
        <w:rPr>
          <w:rFonts w:ascii="Times New Roman" w:hAnsi="Times New Roman" w:cs="Times New Roman"/>
          <w:b/>
          <w:bCs/>
          <w:sz w:val="24"/>
          <w:szCs w:val="24"/>
        </w:rPr>
      </w:pPr>
      <w:r w:rsidRPr="00736F51">
        <w:rPr>
          <w:rFonts w:ascii="Times New Roman" w:hAnsi="Times New Roman" w:cs="Times New Roman"/>
          <w:b/>
          <w:bCs/>
          <w:sz w:val="24"/>
          <w:szCs w:val="24"/>
        </w:rPr>
        <w:t xml:space="preserve">PROHIBITED USE OF AUDIO/VIDEO RECORDERS </w:t>
      </w:r>
    </w:p>
    <w:p w14:paraId="7DB5A7BC" w14:textId="381BBDC0"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Members are prohibited from using department-issued portable recorders and recording media for personal use and are prohibited from making personal copies of recordings created while on</w:t>
      </w:r>
      <w:r w:rsidR="00736F51">
        <w:rPr>
          <w:rFonts w:ascii="Times New Roman" w:hAnsi="Times New Roman" w:cs="Times New Roman"/>
          <w:sz w:val="24"/>
          <w:szCs w:val="24"/>
        </w:rPr>
        <w:t xml:space="preserve"> </w:t>
      </w:r>
      <w:r w:rsidRPr="00842F7B">
        <w:rPr>
          <w:rFonts w:ascii="Times New Roman" w:hAnsi="Times New Roman" w:cs="Times New Roman"/>
          <w:sz w:val="24"/>
          <w:szCs w:val="24"/>
        </w:rPr>
        <w:t xml:space="preserve">duty or while acting in their official capacity. </w:t>
      </w:r>
    </w:p>
    <w:p w14:paraId="7F03B5C2" w14:textId="77777777" w:rsidR="00736F51" w:rsidRDefault="00736F51" w:rsidP="00736F51">
      <w:pPr>
        <w:spacing w:after="0"/>
        <w:rPr>
          <w:rFonts w:ascii="Times New Roman" w:hAnsi="Times New Roman" w:cs="Times New Roman"/>
          <w:sz w:val="24"/>
          <w:szCs w:val="24"/>
        </w:rPr>
      </w:pPr>
    </w:p>
    <w:p w14:paraId="215CC4E4"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Members are also prohibited from retaining recordings of activities or information obtained while on-duty. Members shall not duplicate or distribute such recordings, except for authorized legitimate department business purposes. All such recordings shall be retained at the Department. </w:t>
      </w:r>
    </w:p>
    <w:p w14:paraId="5F711465" w14:textId="77777777" w:rsidR="00736F51" w:rsidRDefault="00736F51" w:rsidP="00736F51">
      <w:pPr>
        <w:spacing w:after="0"/>
        <w:rPr>
          <w:rFonts w:ascii="Times New Roman" w:hAnsi="Times New Roman" w:cs="Times New Roman"/>
          <w:sz w:val="24"/>
          <w:szCs w:val="24"/>
        </w:rPr>
      </w:pPr>
    </w:p>
    <w:p w14:paraId="77D53E4F"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Members are prohibited from using personally owned recording devices while on-duty without the express consent of the Chief of Police or designee. Any member who uses a personally owned recorder for department-related activities shall comply with the provisions of this policy, including retention and release requirements and should notify the on-duty supervisor of such use as soon as reasonably practicable. </w:t>
      </w:r>
    </w:p>
    <w:p w14:paraId="6B18910F" w14:textId="77777777" w:rsidR="00736F51" w:rsidRDefault="00736F51" w:rsidP="00736F51">
      <w:pPr>
        <w:spacing w:after="0"/>
        <w:rPr>
          <w:rFonts w:ascii="Times New Roman" w:hAnsi="Times New Roman" w:cs="Times New Roman"/>
          <w:sz w:val="24"/>
          <w:szCs w:val="24"/>
        </w:rPr>
      </w:pPr>
    </w:p>
    <w:p w14:paraId="645FAF11" w14:textId="4AC4630C"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Recordings shall not be used by any member for the purpose of embarrassment, harassment or ridicule. </w:t>
      </w:r>
    </w:p>
    <w:p w14:paraId="19BD79A0" w14:textId="77777777" w:rsidR="00736F51" w:rsidRDefault="00736F51" w:rsidP="00736F51">
      <w:pPr>
        <w:spacing w:after="0"/>
        <w:rPr>
          <w:rFonts w:ascii="Times New Roman" w:hAnsi="Times New Roman" w:cs="Times New Roman"/>
          <w:sz w:val="24"/>
          <w:szCs w:val="24"/>
        </w:rPr>
      </w:pPr>
    </w:p>
    <w:p w14:paraId="0D513935" w14:textId="275A07A6" w:rsidR="00736F51" w:rsidRPr="00736F51" w:rsidRDefault="00842F7B" w:rsidP="00736F51">
      <w:pPr>
        <w:spacing w:after="0"/>
        <w:rPr>
          <w:rFonts w:ascii="Times New Roman" w:hAnsi="Times New Roman" w:cs="Times New Roman"/>
          <w:b/>
          <w:bCs/>
          <w:sz w:val="24"/>
          <w:szCs w:val="24"/>
        </w:rPr>
      </w:pPr>
      <w:r w:rsidRPr="00736F51">
        <w:rPr>
          <w:rFonts w:ascii="Times New Roman" w:hAnsi="Times New Roman" w:cs="Times New Roman"/>
          <w:b/>
          <w:bCs/>
          <w:sz w:val="24"/>
          <w:szCs w:val="24"/>
        </w:rPr>
        <w:t xml:space="preserve">RETENTION OF RECORDINGS </w:t>
      </w:r>
    </w:p>
    <w:p w14:paraId="10F9DA82"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All recordings shall be retained for a period consistent with the requirements of the organization's records retention schedule but in no event for a period less than 180 days. </w:t>
      </w:r>
    </w:p>
    <w:p w14:paraId="2C2C922D" w14:textId="77777777" w:rsidR="00736F51" w:rsidRDefault="00736F51" w:rsidP="00736F51">
      <w:pPr>
        <w:spacing w:after="0"/>
        <w:rPr>
          <w:rFonts w:ascii="Times New Roman" w:hAnsi="Times New Roman" w:cs="Times New Roman"/>
          <w:sz w:val="24"/>
          <w:szCs w:val="24"/>
        </w:rPr>
      </w:pPr>
    </w:p>
    <w:p w14:paraId="5DF283F6"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lastRenderedPageBreak/>
        <w:t>If an individual captured in a recording submits a written request, the recording shall be retained for an additional time period. The coordinator should be responsible for notifying the individual prior to destruction of the recording (Minn. Stat. § 13.825).</w:t>
      </w:r>
    </w:p>
    <w:p w14:paraId="6C594BCA" w14:textId="77777777" w:rsidR="00736F51" w:rsidRDefault="00736F51" w:rsidP="00736F51">
      <w:pPr>
        <w:spacing w:after="0"/>
        <w:rPr>
          <w:rFonts w:ascii="Times New Roman" w:hAnsi="Times New Roman" w:cs="Times New Roman"/>
          <w:sz w:val="24"/>
          <w:szCs w:val="24"/>
        </w:rPr>
      </w:pPr>
    </w:p>
    <w:p w14:paraId="72C3D67C" w14:textId="43E43C61" w:rsidR="00736F51" w:rsidRPr="00736F51" w:rsidRDefault="00842F7B" w:rsidP="00736F51">
      <w:pPr>
        <w:spacing w:after="0"/>
        <w:rPr>
          <w:rFonts w:ascii="Times New Roman" w:hAnsi="Times New Roman" w:cs="Times New Roman"/>
          <w:b/>
          <w:bCs/>
          <w:sz w:val="24"/>
          <w:szCs w:val="24"/>
        </w:rPr>
      </w:pPr>
      <w:r w:rsidRPr="00736F51">
        <w:rPr>
          <w:rFonts w:ascii="Times New Roman" w:hAnsi="Times New Roman" w:cs="Times New Roman"/>
          <w:b/>
          <w:bCs/>
          <w:sz w:val="24"/>
          <w:szCs w:val="24"/>
        </w:rPr>
        <w:t xml:space="preserve">RELEASE OF AUDIO/VIDEO RECORDINGS </w:t>
      </w:r>
    </w:p>
    <w:p w14:paraId="004651D0"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Requests for the release of audio/video recordings shall be processed in accordance with the Records Maintenance and Release Policy. </w:t>
      </w:r>
    </w:p>
    <w:p w14:paraId="0B3AE2E8" w14:textId="77777777" w:rsidR="00736F51" w:rsidRDefault="00736F51" w:rsidP="00736F51">
      <w:pPr>
        <w:spacing w:after="0"/>
        <w:rPr>
          <w:rFonts w:ascii="Times New Roman" w:hAnsi="Times New Roman" w:cs="Times New Roman"/>
          <w:sz w:val="24"/>
          <w:szCs w:val="24"/>
        </w:rPr>
      </w:pPr>
    </w:p>
    <w:p w14:paraId="70E51D1A" w14:textId="25ED1D3F" w:rsidR="00736F51" w:rsidRPr="00736F51" w:rsidRDefault="00842F7B" w:rsidP="00736F51">
      <w:pPr>
        <w:spacing w:after="0"/>
        <w:rPr>
          <w:rFonts w:ascii="Times New Roman" w:hAnsi="Times New Roman" w:cs="Times New Roman"/>
          <w:b/>
          <w:bCs/>
          <w:sz w:val="24"/>
          <w:szCs w:val="24"/>
        </w:rPr>
      </w:pPr>
      <w:r w:rsidRPr="00736F51">
        <w:rPr>
          <w:rFonts w:ascii="Times New Roman" w:hAnsi="Times New Roman" w:cs="Times New Roman"/>
          <w:b/>
          <w:bCs/>
          <w:sz w:val="24"/>
          <w:szCs w:val="24"/>
        </w:rPr>
        <w:t xml:space="preserve">ACCESS TO RECORDINGS </w:t>
      </w:r>
    </w:p>
    <w:p w14:paraId="5BC813C3"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Except as provided by Minn. Stat. § 13.825, Subd. 2, audio/video recordings are considered private or nonpublic data. </w:t>
      </w:r>
    </w:p>
    <w:p w14:paraId="2DF99A33" w14:textId="77777777" w:rsidR="00736F51" w:rsidRDefault="00736F51" w:rsidP="00736F51">
      <w:pPr>
        <w:spacing w:after="0"/>
        <w:rPr>
          <w:rFonts w:ascii="Times New Roman" w:hAnsi="Times New Roman" w:cs="Times New Roman"/>
          <w:sz w:val="24"/>
          <w:szCs w:val="24"/>
        </w:rPr>
      </w:pPr>
    </w:p>
    <w:p w14:paraId="4006CDAD"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Any person captured in a recording may have access to the recording. If the individual requests a copy of the recording and does not have the consent of other non-law enforcement individuals captured on the recording, the identity of those individuals must be blurred or obscured sufficiently to render the subject unidentifiable prior to release. The identity of on-duty peace officers may not be obscured unless their identity is protected under Minn. Stat. § 13.82, Subd. 17.</w:t>
      </w:r>
    </w:p>
    <w:p w14:paraId="7822EB2A" w14:textId="77777777" w:rsidR="00736F51" w:rsidRDefault="00736F51" w:rsidP="00736F51">
      <w:pPr>
        <w:spacing w:after="0"/>
        <w:rPr>
          <w:rFonts w:ascii="Times New Roman" w:hAnsi="Times New Roman" w:cs="Times New Roman"/>
          <w:sz w:val="24"/>
          <w:szCs w:val="24"/>
        </w:rPr>
      </w:pPr>
    </w:p>
    <w:p w14:paraId="11A84724" w14:textId="1487C2B8" w:rsidR="00736F51" w:rsidRPr="00736F51" w:rsidRDefault="00842F7B" w:rsidP="00736F51">
      <w:pPr>
        <w:spacing w:after="0"/>
        <w:rPr>
          <w:rFonts w:ascii="Times New Roman" w:hAnsi="Times New Roman" w:cs="Times New Roman"/>
          <w:b/>
          <w:bCs/>
          <w:sz w:val="24"/>
          <w:szCs w:val="24"/>
        </w:rPr>
      </w:pPr>
      <w:r w:rsidRPr="00736F51">
        <w:rPr>
          <w:rFonts w:ascii="Times New Roman" w:hAnsi="Times New Roman" w:cs="Times New Roman"/>
          <w:b/>
          <w:bCs/>
          <w:sz w:val="24"/>
          <w:szCs w:val="24"/>
        </w:rPr>
        <w:t xml:space="preserve">IDENTIFICATION AND PRESERVATION OF RECORDINGS </w:t>
      </w:r>
    </w:p>
    <w:p w14:paraId="35171601"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To assist with identifying and preserving data and recordings, members should download, tag or mark the recordings in accordance with procedure and document the existence of the recording in any related case report. </w:t>
      </w:r>
    </w:p>
    <w:p w14:paraId="023A1669" w14:textId="77777777" w:rsidR="00736F51" w:rsidRDefault="00736F51" w:rsidP="00736F51">
      <w:pPr>
        <w:spacing w:after="0"/>
        <w:rPr>
          <w:rFonts w:ascii="Times New Roman" w:hAnsi="Times New Roman" w:cs="Times New Roman"/>
          <w:sz w:val="24"/>
          <w:szCs w:val="24"/>
        </w:rPr>
      </w:pPr>
    </w:p>
    <w:p w14:paraId="382B45AE" w14:textId="77777777" w:rsidR="00736F51" w:rsidRDefault="00842F7B" w:rsidP="00736F51">
      <w:pPr>
        <w:spacing w:after="0"/>
        <w:rPr>
          <w:rFonts w:ascii="Times New Roman" w:hAnsi="Times New Roman" w:cs="Times New Roman"/>
          <w:sz w:val="24"/>
          <w:szCs w:val="24"/>
        </w:rPr>
      </w:pPr>
      <w:r w:rsidRPr="00842F7B">
        <w:rPr>
          <w:rFonts w:ascii="Times New Roman" w:hAnsi="Times New Roman" w:cs="Times New Roman"/>
          <w:sz w:val="24"/>
          <w:szCs w:val="24"/>
        </w:rPr>
        <w:t xml:space="preserve">A member should transfer, tag or mark recordings when the member reasonably believes: </w:t>
      </w:r>
    </w:p>
    <w:p w14:paraId="440328A3" w14:textId="77777777" w:rsidR="00736F51" w:rsidRDefault="00736F51" w:rsidP="00736F51">
      <w:pPr>
        <w:spacing w:after="0"/>
        <w:rPr>
          <w:rFonts w:ascii="Times New Roman" w:hAnsi="Times New Roman" w:cs="Times New Roman"/>
          <w:sz w:val="24"/>
          <w:szCs w:val="24"/>
        </w:rPr>
      </w:pPr>
    </w:p>
    <w:p w14:paraId="4E46DC1C" w14:textId="77777777" w:rsidR="00736F51" w:rsidRDefault="00842F7B" w:rsidP="00736F51">
      <w:pPr>
        <w:spacing w:after="0"/>
        <w:ind w:left="720"/>
        <w:rPr>
          <w:rFonts w:ascii="Times New Roman" w:hAnsi="Times New Roman" w:cs="Times New Roman"/>
          <w:sz w:val="24"/>
          <w:szCs w:val="24"/>
        </w:rPr>
      </w:pPr>
      <w:r w:rsidRPr="00842F7B">
        <w:rPr>
          <w:rFonts w:ascii="Times New Roman" w:hAnsi="Times New Roman" w:cs="Times New Roman"/>
          <w:sz w:val="24"/>
          <w:szCs w:val="24"/>
        </w:rPr>
        <w:t>(</w:t>
      </w:r>
      <w:r w:rsidR="00736F51">
        <w:rPr>
          <w:rFonts w:ascii="Times New Roman" w:hAnsi="Times New Roman" w:cs="Times New Roman"/>
          <w:sz w:val="24"/>
          <w:szCs w:val="24"/>
        </w:rPr>
        <w:t>1</w:t>
      </w:r>
      <w:r w:rsidRPr="00842F7B">
        <w:rPr>
          <w:rFonts w:ascii="Times New Roman" w:hAnsi="Times New Roman" w:cs="Times New Roman"/>
          <w:sz w:val="24"/>
          <w:szCs w:val="24"/>
        </w:rPr>
        <w:t xml:space="preserve">) The recording contains evidence relevant to potential criminal, civil or administrative matters. </w:t>
      </w:r>
    </w:p>
    <w:p w14:paraId="60A56D50" w14:textId="77777777" w:rsidR="00736F51" w:rsidRDefault="00736F51" w:rsidP="00736F51">
      <w:pPr>
        <w:spacing w:after="0"/>
        <w:ind w:left="720"/>
        <w:rPr>
          <w:rFonts w:ascii="Times New Roman" w:hAnsi="Times New Roman" w:cs="Times New Roman"/>
          <w:sz w:val="24"/>
          <w:szCs w:val="24"/>
        </w:rPr>
      </w:pPr>
    </w:p>
    <w:p w14:paraId="2E8A4FD5" w14:textId="77777777" w:rsidR="00736F51" w:rsidRDefault="00842F7B" w:rsidP="00736F51">
      <w:pPr>
        <w:spacing w:after="0"/>
        <w:ind w:left="720"/>
        <w:rPr>
          <w:rFonts w:ascii="Times New Roman" w:hAnsi="Times New Roman" w:cs="Times New Roman"/>
          <w:sz w:val="24"/>
          <w:szCs w:val="24"/>
        </w:rPr>
      </w:pPr>
      <w:r w:rsidRPr="00842F7B">
        <w:rPr>
          <w:rFonts w:ascii="Times New Roman" w:hAnsi="Times New Roman" w:cs="Times New Roman"/>
          <w:sz w:val="24"/>
          <w:szCs w:val="24"/>
        </w:rPr>
        <w:t>(</w:t>
      </w:r>
      <w:r w:rsidR="00736F51">
        <w:rPr>
          <w:rFonts w:ascii="Times New Roman" w:hAnsi="Times New Roman" w:cs="Times New Roman"/>
          <w:sz w:val="24"/>
          <w:szCs w:val="24"/>
        </w:rPr>
        <w:t>2</w:t>
      </w:r>
      <w:r w:rsidRPr="00842F7B">
        <w:rPr>
          <w:rFonts w:ascii="Times New Roman" w:hAnsi="Times New Roman" w:cs="Times New Roman"/>
          <w:sz w:val="24"/>
          <w:szCs w:val="24"/>
        </w:rPr>
        <w:t xml:space="preserve">) A complainant, victim or witness has requested non-disclosure. </w:t>
      </w:r>
    </w:p>
    <w:p w14:paraId="382B6663" w14:textId="77777777" w:rsidR="00736F51" w:rsidRDefault="00736F51" w:rsidP="00736F51">
      <w:pPr>
        <w:spacing w:after="0"/>
        <w:ind w:left="720"/>
        <w:rPr>
          <w:rFonts w:ascii="Times New Roman" w:hAnsi="Times New Roman" w:cs="Times New Roman"/>
          <w:sz w:val="24"/>
          <w:szCs w:val="24"/>
        </w:rPr>
      </w:pPr>
    </w:p>
    <w:p w14:paraId="50F9AC33" w14:textId="704EFF8A" w:rsidR="00736F51" w:rsidRDefault="00842F7B" w:rsidP="00736F51">
      <w:pPr>
        <w:spacing w:after="0"/>
        <w:ind w:left="720"/>
        <w:rPr>
          <w:rFonts w:ascii="Times New Roman" w:hAnsi="Times New Roman" w:cs="Times New Roman"/>
          <w:sz w:val="24"/>
          <w:szCs w:val="24"/>
        </w:rPr>
      </w:pPr>
      <w:r w:rsidRPr="00842F7B">
        <w:rPr>
          <w:rFonts w:ascii="Times New Roman" w:hAnsi="Times New Roman" w:cs="Times New Roman"/>
          <w:sz w:val="24"/>
          <w:szCs w:val="24"/>
        </w:rPr>
        <w:t>(</w:t>
      </w:r>
      <w:r w:rsidR="00736F51">
        <w:rPr>
          <w:rFonts w:ascii="Times New Roman" w:hAnsi="Times New Roman" w:cs="Times New Roman"/>
          <w:sz w:val="24"/>
          <w:szCs w:val="24"/>
        </w:rPr>
        <w:t>3</w:t>
      </w:r>
      <w:r w:rsidRPr="00842F7B">
        <w:rPr>
          <w:rFonts w:ascii="Times New Roman" w:hAnsi="Times New Roman" w:cs="Times New Roman"/>
          <w:sz w:val="24"/>
          <w:szCs w:val="24"/>
        </w:rPr>
        <w:t>) A complainant, victim or witness has not requested non-</w:t>
      </w:r>
      <w:r w:rsidR="00B86964" w:rsidRPr="00842F7B">
        <w:rPr>
          <w:rFonts w:ascii="Times New Roman" w:hAnsi="Times New Roman" w:cs="Times New Roman"/>
          <w:sz w:val="24"/>
          <w:szCs w:val="24"/>
        </w:rPr>
        <w:t>disclosure,</w:t>
      </w:r>
      <w:r w:rsidRPr="00842F7B">
        <w:rPr>
          <w:rFonts w:ascii="Times New Roman" w:hAnsi="Times New Roman" w:cs="Times New Roman"/>
          <w:sz w:val="24"/>
          <w:szCs w:val="24"/>
        </w:rPr>
        <w:t xml:space="preserve"> but the disclosure of the recording may endanger the person. </w:t>
      </w:r>
    </w:p>
    <w:p w14:paraId="38057CAB" w14:textId="77777777" w:rsidR="00736F51" w:rsidRDefault="00736F51" w:rsidP="00736F51">
      <w:pPr>
        <w:spacing w:after="0"/>
        <w:ind w:left="720"/>
        <w:rPr>
          <w:rFonts w:ascii="Times New Roman" w:hAnsi="Times New Roman" w:cs="Times New Roman"/>
          <w:sz w:val="24"/>
          <w:szCs w:val="24"/>
        </w:rPr>
      </w:pPr>
    </w:p>
    <w:p w14:paraId="255E0617" w14:textId="77777777" w:rsidR="00736F51" w:rsidRDefault="00842F7B" w:rsidP="00736F51">
      <w:pPr>
        <w:spacing w:after="0"/>
        <w:ind w:left="720"/>
        <w:rPr>
          <w:rFonts w:ascii="Times New Roman" w:hAnsi="Times New Roman" w:cs="Times New Roman"/>
          <w:sz w:val="24"/>
          <w:szCs w:val="24"/>
        </w:rPr>
      </w:pPr>
      <w:r w:rsidRPr="00842F7B">
        <w:rPr>
          <w:rFonts w:ascii="Times New Roman" w:hAnsi="Times New Roman" w:cs="Times New Roman"/>
          <w:sz w:val="24"/>
          <w:szCs w:val="24"/>
        </w:rPr>
        <w:t>(</w:t>
      </w:r>
      <w:r w:rsidR="00736F51">
        <w:rPr>
          <w:rFonts w:ascii="Times New Roman" w:hAnsi="Times New Roman" w:cs="Times New Roman"/>
          <w:sz w:val="24"/>
          <w:szCs w:val="24"/>
        </w:rPr>
        <w:t>4</w:t>
      </w:r>
      <w:r w:rsidRPr="00842F7B">
        <w:rPr>
          <w:rFonts w:ascii="Times New Roman" w:hAnsi="Times New Roman" w:cs="Times New Roman"/>
          <w:sz w:val="24"/>
          <w:szCs w:val="24"/>
        </w:rPr>
        <w:t xml:space="preserve">) Disclosure may be an unreasonable violation of someone’s privacy. </w:t>
      </w:r>
    </w:p>
    <w:p w14:paraId="1169DCD0" w14:textId="77777777" w:rsidR="00736F51" w:rsidRDefault="00736F51" w:rsidP="00736F51">
      <w:pPr>
        <w:spacing w:after="0"/>
        <w:ind w:left="720"/>
        <w:rPr>
          <w:rFonts w:ascii="Times New Roman" w:hAnsi="Times New Roman" w:cs="Times New Roman"/>
          <w:sz w:val="24"/>
          <w:szCs w:val="24"/>
        </w:rPr>
      </w:pPr>
    </w:p>
    <w:p w14:paraId="124AA009" w14:textId="77777777" w:rsidR="00736F51" w:rsidRDefault="00842F7B" w:rsidP="00736F51">
      <w:pPr>
        <w:spacing w:after="0"/>
        <w:ind w:left="720"/>
        <w:rPr>
          <w:rFonts w:ascii="Times New Roman" w:hAnsi="Times New Roman" w:cs="Times New Roman"/>
          <w:sz w:val="24"/>
          <w:szCs w:val="24"/>
        </w:rPr>
      </w:pPr>
      <w:r w:rsidRPr="00842F7B">
        <w:rPr>
          <w:rFonts w:ascii="Times New Roman" w:hAnsi="Times New Roman" w:cs="Times New Roman"/>
          <w:sz w:val="24"/>
          <w:szCs w:val="24"/>
        </w:rPr>
        <w:t>(</w:t>
      </w:r>
      <w:r w:rsidR="00736F51">
        <w:rPr>
          <w:rFonts w:ascii="Times New Roman" w:hAnsi="Times New Roman" w:cs="Times New Roman"/>
          <w:sz w:val="24"/>
          <w:szCs w:val="24"/>
        </w:rPr>
        <w:t>5</w:t>
      </w:r>
      <w:r w:rsidRPr="00842F7B">
        <w:rPr>
          <w:rFonts w:ascii="Times New Roman" w:hAnsi="Times New Roman" w:cs="Times New Roman"/>
          <w:sz w:val="24"/>
          <w:szCs w:val="24"/>
        </w:rPr>
        <w:t xml:space="preserve">) Medical or mental health information is contained. </w:t>
      </w:r>
    </w:p>
    <w:p w14:paraId="09903BD4" w14:textId="77777777" w:rsidR="00736F51" w:rsidRDefault="00736F51" w:rsidP="00337D4F">
      <w:pPr>
        <w:spacing w:after="0"/>
        <w:rPr>
          <w:rFonts w:ascii="Times New Roman" w:hAnsi="Times New Roman" w:cs="Times New Roman"/>
          <w:sz w:val="24"/>
          <w:szCs w:val="24"/>
        </w:rPr>
      </w:pPr>
    </w:p>
    <w:p w14:paraId="2F0184ED" w14:textId="77777777" w:rsidR="00736F51" w:rsidRDefault="00842F7B" w:rsidP="00736F51">
      <w:pPr>
        <w:spacing w:after="0"/>
        <w:ind w:left="720"/>
        <w:rPr>
          <w:rFonts w:ascii="Times New Roman" w:hAnsi="Times New Roman" w:cs="Times New Roman"/>
          <w:sz w:val="24"/>
          <w:szCs w:val="24"/>
        </w:rPr>
      </w:pPr>
      <w:r w:rsidRPr="00842F7B">
        <w:rPr>
          <w:rFonts w:ascii="Times New Roman" w:hAnsi="Times New Roman" w:cs="Times New Roman"/>
          <w:sz w:val="24"/>
          <w:szCs w:val="24"/>
        </w:rPr>
        <w:t>(</w:t>
      </w:r>
      <w:r w:rsidR="00736F51">
        <w:rPr>
          <w:rFonts w:ascii="Times New Roman" w:hAnsi="Times New Roman" w:cs="Times New Roman"/>
          <w:sz w:val="24"/>
          <w:szCs w:val="24"/>
        </w:rPr>
        <w:t>6</w:t>
      </w:r>
      <w:r w:rsidRPr="00842F7B">
        <w:rPr>
          <w:rFonts w:ascii="Times New Roman" w:hAnsi="Times New Roman" w:cs="Times New Roman"/>
          <w:sz w:val="24"/>
          <w:szCs w:val="24"/>
        </w:rPr>
        <w:t xml:space="preserve">) Disclosure may compromise an under-cover officer or confidential informant. </w:t>
      </w:r>
    </w:p>
    <w:p w14:paraId="2BEA7939" w14:textId="77777777" w:rsidR="00736F51" w:rsidRDefault="00736F51" w:rsidP="00736F51">
      <w:pPr>
        <w:spacing w:after="0"/>
        <w:ind w:left="720"/>
        <w:rPr>
          <w:rFonts w:ascii="Times New Roman" w:hAnsi="Times New Roman" w:cs="Times New Roman"/>
          <w:sz w:val="24"/>
          <w:szCs w:val="24"/>
        </w:rPr>
      </w:pPr>
    </w:p>
    <w:p w14:paraId="63DDCBD1" w14:textId="77777777" w:rsidR="00952A4F" w:rsidRDefault="00842F7B" w:rsidP="00736F51">
      <w:pPr>
        <w:spacing w:after="0"/>
        <w:ind w:left="720"/>
        <w:rPr>
          <w:rFonts w:ascii="Times New Roman" w:hAnsi="Times New Roman" w:cs="Times New Roman"/>
          <w:sz w:val="24"/>
          <w:szCs w:val="24"/>
        </w:rPr>
      </w:pPr>
      <w:r w:rsidRPr="00842F7B">
        <w:rPr>
          <w:rFonts w:ascii="Times New Roman" w:hAnsi="Times New Roman" w:cs="Times New Roman"/>
          <w:sz w:val="24"/>
          <w:szCs w:val="24"/>
        </w:rPr>
        <w:t>(</w:t>
      </w:r>
      <w:r w:rsidR="00736F51">
        <w:rPr>
          <w:rFonts w:ascii="Times New Roman" w:hAnsi="Times New Roman" w:cs="Times New Roman"/>
          <w:sz w:val="24"/>
          <w:szCs w:val="24"/>
        </w:rPr>
        <w:t>7</w:t>
      </w:r>
      <w:r w:rsidRPr="00842F7B">
        <w:rPr>
          <w:rFonts w:ascii="Times New Roman" w:hAnsi="Times New Roman" w:cs="Times New Roman"/>
          <w:sz w:val="24"/>
          <w:szCs w:val="24"/>
        </w:rPr>
        <w:t>) The recording or portions of the recording may be protected under the Minnesota Data Practices Act.</w:t>
      </w:r>
    </w:p>
    <w:p w14:paraId="671280EA" w14:textId="77777777" w:rsidR="00952A4F" w:rsidRDefault="00952A4F" w:rsidP="00952A4F">
      <w:pPr>
        <w:spacing w:after="0"/>
        <w:rPr>
          <w:rFonts w:ascii="Times New Roman" w:hAnsi="Times New Roman" w:cs="Times New Roman"/>
          <w:sz w:val="24"/>
          <w:szCs w:val="24"/>
        </w:rPr>
      </w:pPr>
    </w:p>
    <w:p w14:paraId="634244B3" w14:textId="28ABEF92" w:rsidR="00736F51" w:rsidRDefault="00842F7B" w:rsidP="00952A4F">
      <w:pPr>
        <w:spacing w:after="0"/>
        <w:rPr>
          <w:rFonts w:ascii="Times New Roman" w:hAnsi="Times New Roman" w:cs="Times New Roman"/>
          <w:sz w:val="24"/>
          <w:szCs w:val="24"/>
        </w:rPr>
      </w:pPr>
      <w:r w:rsidRPr="00842F7B">
        <w:rPr>
          <w:rFonts w:ascii="Times New Roman" w:hAnsi="Times New Roman" w:cs="Times New Roman"/>
          <w:sz w:val="24"/>
          <w:szCs w:val="24"/>
        </w:rPr>
        <w:lastRenderedPageBreak/>
        <w:t xml:space="preserve">Any time a member reasonably believes a recorded contact may be beneficial in a non-criminal matter (e.g., a hostile contact), the member should promptly notify a supervisor of the existence of the recording. </w:t>
      </w:r>
    </w:p>
    <w:p w14:paraId="306E8073" w14:textId="77777777" w:rsidR="00952A4F" w:rsidRDefault="00952A4F" w:rsidP="00952A4F">
      <w:pPr>
        <w:spacing w:after="0"/>
        <w:rPr>
          <w:rFonts w:ascii="Times New Roman" w:hAnsi="Times New Roman" w:cs="Times New Roman"/>
          <w:sz w:val="24"/>
          <w:szCs w:val="24"/>
        </w:rPr>
      </w:pPr>
    </w:p>
    <w:p w14:paraId="077E1F8F" w14:textId="3745D59A" w:rsidR="00952A4F" w:rsidRPr="00952A4F" w:rsidRDefault="00842F7B" w:rsidP="00952A4F">
      <w:pPr>
        <w:spacing w:after="0"/>
        <w:rPr>
          <w:rFonts w:ascii="Times New Roman" w:hAnsi="Times New Roman" w:cs="Times New Roman"/>
          <w:b/>
          <w:bCs/>
          <w:sz w:val="24"/>
          <w:szCs w:val="24"/>
        </w:rPr>
      </w:pPr>
      <w:r w:rsidRPr="00952A4F">
        <w:rPr>
          <w:rFonts w:ascii="Times New Roman" w:hAnsi="Times New Roman" w:cs="Times New Roman"/>
          <w:b/>
          <w:bCs/>
          <w:sz w:val="24"/>
          <w:szCs w:val="24"/>
        </w:rPr>
        <w:t xml:space="preserve">REVIEW OF RECORDED MEDIA FILES </w:t>
      </w:r>
    </w:p>
    <w:p w14:paraId="24C8D880" w14:textId="77777777" w:rsidR="00952A4F" w:rsidRDefault="00842F7B" w:rsidP="00952A4F">
      <w:pPr>
        <w:spacing w:after="0"/>
        <w:rPr>
          <w:rFonts w:ascii="Times New Roman" w:hAnsi="Times New Roman" w:cs="Times New Roman"/>
          <w:sz w:val="24"/>
          <w:szCs w:val="24"/>
        </w:rPr>
      </w:pPr>
      <w:r w:rsidRPr="00842F7B">
        <w:rPr>
          <w:rFonts w:ascii="Times New Roman" w:hAnsi="Times New Roman" w:cs="Times New Roman"/>
          <w:sz w:val="24"/>
          <w:szCs w:val="24"/>
        </w:rPr>
        <w:t xml:space="preserve">When preparing written reports, members should review their recordings as a resource (see the Officer-Involved Shootings and Deaths Policy for guidance in those cases). However, members shall not retain personal copies of recordings. Members should not use the fact that a recording was made as a reason to write a less detailed report. </w:t>
      </w:r>
    </w:p>
    <w:p w14:paraId="03DD8BE8" w14:textId="77777777" w:rsidR="00952A4F" w:rsidRDefault="00952A4F" w:rsidP="00952A4F">
      <w:pPr>
        <w:spacing w:after="0"/>
        <w:rPr>
          <w:rFonts w:ascii="Times New Roman" w:hAnsi="Times New Roman" w:cs="Times New Roman"/>
          <w:sz w:val="24"/>
          <w:szCs w:val="24"/>
        </w:rPr>
      </w:pPr>
    </w:p>
    <w:p w14:paraId="56D0E90F" w14:textId="77777777" w:rsidR="00952A4F" w:rsidRDefault="00842F7B" w:rsidP="00952A4F">
      <w:pPr>
        <w:spacing w:after="0"/>
        <w:rPr>
          <w:rFonts w:ascii="Times New Roman" w:hAnsi="Times New Roman" w:cs="Times New Roman"/>
          <w:sz w:val="24"/>
          <w:szCs w:val="24"/>
        </w:rPr>
      </w:pPr>
      <w:r w:rsidRPr="00842F7B">
        <w:rPr>
          <w:rFonts w:ascii="Times New Roman" w:hAnsi="Times New Roman" w:cs="Times New Roman"/>
          <w:sz w:val="24"/>
          <w:szCs w:val="24"/>
        </w:rPr>
        <w:t>Supervisors are authorized to review relevant recordings any time they are investigating alleged misconduct or reports of meritorious conduct or whenever such recordings would be beneficial in reviewing the member's performance.</w:t>
      </w:r>
    </w:p>
    <w:p w14:paraId="6B3064B9" w14:textId="77777777" w:rsidR="00952A4F" w:rsidRDefault="00952A4F" w:rsidP="00952A4F">
      <w:pPr>
        <w:spacing w:after="0"/>
        <w:rPr>
          <w:rFonts w:ascii="Times New Roman" w:hAnsi="Times New Roman" w:cs="Times New Roman"/>
          <w:sz w:val="24"/>
          <w:szCs w:val="24"/>
        </w:rPr>
      </w:pPr>
    </w:p>
    <w:p w14:paraId="295B3F07" w14:textId="77777777" w:rsidR="00952A4F" w:rsidRDefault="00842F7B" w:rsidP="00952A4F">
      <w:pPr>
        <w:spacing w:after="0"/>
        <w:rPr>
          <w:rFonts w:ascii="Times New Roman" w:hAnsi="Times New Roman" w:cs="Times New Roman"/>
          <w:sz w:val="24"/>
          <w:szCs w:val="24"/>
        </w:rPr>
      </w:pPr>
      <w:r w:rsidRPr="00842F7B">
        <w:rPr>
          <w:rFonts w:ascii="Times New Roman" w:hAnsi="Times New Roman" w:cs="Times New Roman"/>
          <w:sz w:val="24"/>
          <w:szCs w:val="24"/>
        </w:rPr>
        <w:t xml:space="preserve">Recorded files may also be reviewed: </w:t>
      </w:r>
    </w:p>
    <w:p w14:paraId="54CA306A" w14:textId="77777777" w:rsidR="00952A4F" w:rsidRDefault="00952A4F" w:rsidP="00952A4F">
      <w:pPr>
        <w:spacing w:after="0"/>
        <w:rPr>
          <w:rFonts w:ascii="Times New Roman" w:hAnsi="Times New Roman" w:cs="Times New Roman"/>
          <w:sz w:val="24"/>
          <w:szCs w:val="24"/>
        </w:rPr>
      </w:pPr>
    </w:p>
    <w:p w14:paraId="645F58F0" w14:textId="5050520B" w:rsidR="00952A4F" w:rsidRDefault="00842F7B" w:rsidP="00952A4F">
      <w:pPr>
        <w:spacing w:after="0"/>
        <w:ind w:left="720"/>
        <w:rPr>
          <w:rFonts w:ascii="Times New Roman" w:hAnsi="Times New Roman" w:cs="Times New Roman"/>
          <w:sz w:val="24"/>
          <w:szCs w:val="24"/>
        </w:rPr>
      </w:pPr>
      <w:r w:rsidRPr="00842F7B">
        <w:rPr>
          <w:rFonts w:ascii="Times New Roman" w:hAnsi="Times New Roman" w:cs="Times New Roman"/>
          <w:sz w:val="24"/>
          <w:szCs w:val="24"/>
        </w:rPr>
        <w:t>(</w:t>
      </w:r>
      <w:r w:rsidR="00952A4F">
        <w:rPr>
          <w:rFonts w:ascii="Times New Roman" w:hAnsi="Times New Roman" w:cs="Times New Roman"/>
          <w:sz w:val="24"/>
          <w:szCs w:val="24"/>
        </w:rPr>
        <w:t>1</w:t>
      </w:r>
      <w:r w:rsidRPr="00842F7B">
        <w:rPr>
          <w:rFonts w:ascii="Times New Roman" w:hAnsi="Times New Roman" w:cs="Times New Roman"/>
          <w:sz w:val="24"/>
          <w:szCs w:val="24"/>
        </w:rPr>
        <w:t xml:space="preserve">) By a supervisor as part of internal audits and reviews as required by Minn. Stat. § 626.8473. </w:t>
      </w:r>
    </w:p>
    <w:p w14:paraId="16E5D4BC" w14:textId="77777777" w:rsidR="00952A4F" w:rsidRDefault="00952A4F" w:rsidP="00952A4F">
      <w:pPr>
        <w:spacing w:after="0"/>
        <w:ind w:left="720"/>
        <w:rPr>
          <w:rFonts w:ascii="Times New Roman" w:hAnsi="Times New Roman" w:cs="Times New Roman"/>
          <w:sz w:val="24"/>
          <w:szCs w:val="24"/>
        </w:rPr>
      </w:pPr>
    </w:p>
    <w:p w14:paraId="5DD5B772" w14:textId="21CB328F" w:rsidR="00952A4F" w:rsidRDefault="00842F7B" w:rsidP="00952A4F">
      <w:pPr>
        <w:spacing w:after="0"/>
        <w:ind w:left="720"/>
        <w:rPr>
          <w:rFonts w:ascii="Times New Roman" w:hAnsi="Times New Roman" w:cs="Times New Roman"/>
          <w:sz w:val="24"/>
          <w:szCs w:val="24"/>
        </w:rPr>
      </w:pPr>
      <w:r w:rsidRPr="00842F7B">
        <w:rPr>
          <w:rFonts w:ascii="Times New Roman" w:hAnsi="Times New Roman" w:cs="Times New Roman"/>
          <w:sz w:val="24"/>
          <w:szCs w:val="24"/>
        </w:rPr>
        <w:t>(</w:t>
      </w:r>
      <w:r w:rsidR="00952A4F">
        <w:rPr>
          <w:rFonts w:ascii="Times New Roman" w:hAnsi="Times New Roman" w:cs="Times New Roman"/>
          <w:sz w:val="24"/>
          <w:szCs w:val="24"/>
        </w:rPr>
        <w:t>2</w:t>
      </w:r>
      <w:r w:rsidRPr="00842F7B">
        <w:rPr>
          <w:rFonts w:ascii="Times New Roman" w:hAnsi="Times New Roman" w:cs="Times New Roman"/>
          <w:sz w:val="24"/>
          <w:szCs w:val="24"/>
        </w:rPr>
        <w:t xml:space="preserve">) Upon approval by a supervisor, by any member of the Department who is participating in an official investigation, such as a personnel complaint, administrative investigation, or criminal investigation. </w:t>
      </w:r>
    </w:p>
    <w:p w14:paraId="665D7A01" w14:textId="77777777" w:rsidR="00952A4F" w:rsidRDefault="00952A4F" w:rsidP="00952A4F">
      <w:pPr>
        <w:spacing w:after="0"/>
        <w:ind w:left="720"/>
        <w:rPr>
          <w:rFonts w:ascii="Times New Roman" w:hAnsi="Times New Roman" w:cs="Times New Roman"/>
          <w:sz w:val="24"/>
          <w:szCs w:val="24"/>
        </w:rPr>
      </w:pPr>
    </w:p>
    <w:p w14:paraId="490A3B1C" w14:textId="66A8CF0C" w:rsidR="00952A4F" w:rsidRDefault="00842F7B" w:rsidP="00952A4F">
      <w:pPr>
        <w:spacing w:after="0"/>
        <w:ind w:left="720"/>
        <w:rPr>
          <w:rFonts w:ascii="Times New Roman" w:hAnsi="Times New Roman" w:cs="Times New Roman"/>
          <w:sz w:val="24"/>
          <w:szCs w:val="24"/>
        </w:rPr>
      </w:pPr>
      <w:r w:rsidRPr="00842F7B">
        <w:rPr>
          <w:rFonts w:ascii="Times New Roman" w:hAnsi="Times New Roman" w:cs="Times New Roman"/>
          <w:sz w:val="24"/>
          <w:szCs w:val="24"/>
        </w:rPr>
        <w:t>(</w:t>
      </w:r>
      <w:r w:rsidR="00952A4F">
        <w:rPr>
          <w:rFonts w:ascii="Times New Roman" w:hAnsi="Times New Roman" w:cs="Times New Roman"/>
          <w:sz w:val="24"/>
          <w:szCs w:val="24"/>
        </w:rPr>
        <w:t>3</w:t>
      </w:r>
      <w:r w:rsidRPr="00842F7B">
        <w:rPr>
          <w:rFonts w:ascii="Times New Roman" w:hAnsi="Times New Roman" w:cs="Times New Roman"/>
          <w:sz w:val="24"/>
          <w:szCs w:val="24"/>
        </w:rPr>
        <w:t xml:space="preserve">) Pursuant to lawful process or by court personnel who are otherwise authorized to review evidence in a related case. </w:t>
      </w:r>
    </w:p>
    <w:p w14:paraId="6302BABE" w14:textId="77777777" w:rsidR="00952A4F" w:rsidRDefault="00952A4F" w:rsidP="00952A4F">
      <w:pPr>
        <w:spacing w:after="0"/>
        <w:ind w:left="720"/>
        <w:rPr>
          <w:rFonts w:ascii="Times New Roman" w:hAnsi="Times New Roman" w:cs="Times New Roman"/>
          <w:sz w:val="24"/>
          <w:szCs w:val="24"/>
        </w:rPr>
      </w:pPr>
    </w:p>
    <w:p w14:paraId="34D3835F" w14:textId="4917A34F" w:rsidR="00952A4F" w:rsidRDefault="00842F7B" w:rsidP="00952A4F">
      <w:pPr>
        <w:spacing w:after="0"/>
        <w:ind w:left="720"/>
        <w:rPr>
          <w:rFonts w:ascii="Times New Roman" w:hAnsi="Times New Roman" w:cs="Times New Roman"/>
          <w:sz w:val="24"/>
          <w:szCs w:val="24"/>
        </w:rPr>
      </w:pPr>
      <w:r w:rsidRPr="00842F7B">
        <w:rPr>
          <w:rFonts w:ascii="Times New Roman" w:hAnsi="Times New Roman" w:cs="Times New Roman"/>
          <w:sz w:val="24"/>
          <w:szCs w:val="24"/>
        </w:rPr>
        <w:t>(</w:t>
      </w:r>
      <w:r w:rsidR="00952A4F">
        <w:rPr>
          <w:rFonts w:ascii="Times New Roman" w:hAnsi="Times New Roman" w:cs="Times New Roman"/>
          <w:sz w:val="24"/>
          <w:szCs w:val="24"/>
        </w:rPr>
        <w:t>4</w:t>
      </w:r>
      <w:r w:rsidRPr="00842F7B">
        <w:rPr>
          <w:rFonts w:ascii="Times New Roman" w:hAnsi="Times New Roman" w:cs="Times New Roman"/>
          <w:sz w:val="24"/>
          <w:szCs w:val="24"/>
        </w:rPr>
        <w:t xml:space="preserve">) By media personnel with permission of the Chief of Police or the authorized designee. </w:t>
      </w:r>
    </w:p>
    <w:p w14:paraId="4FA0DEF7" w14:textId="77777777" w:rsidR="00952A4F" w:rsidRDefault="00952A4F" w:rsidP="00952A4F">
      <w:pPr>
        <w:spacing w:after="0"/>
        <w:rPr>
          <w:rFonts w:ascii="Times New Roman" w:hAnsi="Times New Roman" w:cs="Times New Roman"/>
          <w:sz w:val="24"/>
          <w:szCs w:val="24"/>
        </w:rPr>
      </w:pPr>
    </w:p>
    <w:p w14:paraId="7CE232CD" w14:textId="77777777" w:rsidR="00952A4F" w:rsidRDefault="00842F7B" w:rsidP="00952A4F">
      <w:pPr>
        <w:spacing w:after="0"/>
        <w:ind w:left="720" w:firstLine="60"/>
        <w:rPr>
          <w:rFonts w:ascii="Times New Roman" w:hAnsi="Times New Roman" w:cs="Times New Roman"/>
          <w:sz w:val="24"/>
          <w:szCs w:val="24"/>
        </w:rPr>
      </w:pPr>
      <w:r w:rsidRPr="00842F7B">
        <w:rPr>
          <w:rFonts w:ascii="Times New Roman" w:hAnsi="Times New Roman" w:cs="Times New Roman"/>
          <w:sz w:val="24"/>
          <w:szCs w:val="24"/>
        </w:rPr>
        <w:t>(</w:t>
      </w:r>
      <w:r w:rsidR="00952A4F">
        <w:rPr>
          <w:rFonts w:ascii="Times New Roman" w:hAnsi="Times New Roman" w:cs="Times New Roman"/>
          <w:sz w:val="24"/>
          <w:szCs w:val="24"/>
        </w:rPr>
        <w:t>5</w:t>
      </w:r>
      <w:r w:rsidRPr="00842F7B">
        <w:rPr>
          <w:rFonts w:ascii="Times New Roman" w:hAnsi="Times New Roman" w:cs="Times New Roman"/>
          <w:sz w:val="24"/>
          <w:szCs w:val="24"/>
        </w:rPr>
        <w:t xml:space="preserve">) In compliance with the Minnesota Data Practices Act request, if permitted or required by the Act, including pursuant to Minn. Stat. § 13.82, Subd. 15, and in accordance with the Records Maintenance and Release Policy. </w:t>
      </w:r>
    </w:p>
    <w:p w14:paraId="528E1093" w14:textId="77777777" w:rsidR="00952A4F" w:rsidRDefault="00952A4F" w:rsidP="00952A4F">
      <w:pPr>
        <w:spacing w:after="0"/>
        <w:rPr>
          <w:rFonts w:ascii="Times New Roman" w:hAnsi="Times New Roman" w:cs="Times New Roman"/>
          <w:sz w:val="24"/>
          <w:szCs w:val="24"/>
        </w:rPr>
      </w:pPr>
    </w:p>
    <w:p w14:paraId="4A70A771" w14:textId="36DC5F89" w:rsidR="00952A4F" w:rsidRDefault="00842F7B" w:rsidP="00952A4F">
      <w:pPr>
        <w:spacing w:after="0"/>
        <w:rPr>
          <w:rFonts w:ascii="Times New Roman" w:hAnsi="Times New Roman" w:cs="Times New Roman"/>
          <w:sz w:val="24"/>
          <w:szCs w:val="24"/>
        </w:rPr>
      </w:pPr>
      <w:r w:rsidRPr="00842F7B">
        <w:rPr>
          <w:rFonts w:ascii="Times New Roman" w:hAnsi="Times New Roman" w:cs="Times New Roman"/>
          <w:sz w:val="24"/>
          <w:szCs w:val="24"/>
        </w:rPr>
        <w:t xml:space="preserve">All recordings should be reviewed by the </w:t>
      </w:r>
      <w:r>
        <w:rPr>
          <w:rFonts w:ascii="Times New Roman" w:hAnsi="Times New Roman" w:cs="Times New Roman"/>
          <w:sz w:val="24"/>
          <w:szCs w:val="24"/>
        </w:rPr>
        <w:t>Chief</w:t>
      </w:r>
      <w:r w:rsidRPr="00842F7B">
        <w:rPr>
          <w:rFonts w:ascii="Times New Roman" w:hAnsi="Times New Roman" w:cs="Times New Roman"/>
          <w:sz w:val="24"/>
          <w:szCs w:val="24"/>
        </w:rPr>
        <w:t xml:space="preserve"> o</w:t>
      </w:r>
      <w:r w:rsidR="00B86964">
        <w:rPr>
          <w:rFonts w:ascii="Times New Roman" w:hAnsi="Times New Roman" w:cs="Times New Roman"/>
          <w:sz w:val="24"/>
          <w:szCs w:val="24"/>
        </w:rPr>
        <w:t>r</w:t>
      </w:r>
      <w:r w:rsidRPr="00842F7B">
        <w:rPr>
          <w:rFonts w:ascii="Times New Roman" w:hAnsi="Times New Roman" w:cs="Times New Roman"/>
          <w:sz w:val="24"/>
          <w:szCs w:val="24"/>
        </w:rPr>
        <w:t xml:space="preserve"> their designee prior to public release (see the Records Maintenance and Release Policy). Recordings that are clearly offensive to common sensibilities should not be publicly released unless disclosure is required by law or order of the court (Minn. Stat. § 13.82, Subd. 7; Minn. Stat. § 13.825, Subd. 2). </w:t>
      </w:r>
    </w:p>
    <w:p w14:paraId="1726E6BC" w14:textId="77777777" w:rsidR="00952A4F" w:rsidRDefault="00952A4F" w:rsidP="00952A4F">
      <w:pPr>
        <w:spacing w:after="0"/>
        <w:rPr>
          <w:rFonts w:ascii="Times New Roman" w:hAnsi="Times New Roman" w:cs="Times New Roman"/>
          <w:sz w:val="24"/>
          <w:szCs w:val="24"/>
        </w:rPr>
      </w:pPr>
    </w:p>
    <w:p w14:paraId="0D55C9FD" w14:textId="77777777" w:rsidR="00952A4F" w:rsidRDefault="00952A4F" w:rsidP="00952A4F">
      <w:pPr>
        <w:spacing w:after="0"/>
        <w:rPr>
          <w:rFonts w:ascii="Times New Roman" w:hAnsi="Times New Roman" w:cs="Times New Roman"/>
          <w:sz w:val="24"/>
          <w:szCs w:val="24"/>
        </w:rPr>
      </w:pPr>
    </w:p>
    <w:p w14:paraId="2225F4E5" w14:textId="0D2036BC" w:rsidR="00952A4F" w:rsidRPr="00952A4F" w:rsidRDefault="00842F7B" w:rsidP="00952A4F">
      <w:pPr>
        <w:spacing w:after="0"/>
        <w:rPr>
          <w:rFonts w:ascii="Times New Roman" w:hAnsi="Times New Roman" w:cs="Times New Roman"/>
          <w:b/>
          <w:bCs/>
          <w:sz w:val="24"/>
          <w:szCs w:val="24"/>
        </w:rPr>
      </w:pPr>
      <w:r w:rsidRPr="00952A4F">
        <w:rPr>
          <w:rFonts w:ascii="Times New Roman" w:hAnsi="Times New Roman" w:cs="Times New Roman"/>
          <w:b/>
          <w:bCs/>
          <w:sz w:val="24"/>
          <w:szCs w:val="24"/>
        </w:rPr>
        <w:t xml:space="preserve">ACCOUNTABILITY </w:t>
      </w:r>
    </w:p>
    <w:p w14:paraId="2B3A2923" w14:textId="709AB6C7" w:rsidR="005F52EA" w:rsidRDefault="00842F7B" w:rsidP="00952A4F">
      <w:pPr>
        <w:spacing w:after="0"/>
        <w:rPr>
          <w:rFonts w:ascii="Times New Roman" w:hAnsi="Times New Roman" w:cs="Times New Roman"/>
          <w:sz w:val="24"/>
          <w:szCs w:val="24"/>
        </w:rPr>
      </w:pPr>
      <w:r w:rsidRPr="00842F7B">
        <w:rPr>
          <w:rFonts w:ascii="Times New Roman" w:hAnsi="Times New Roman" w:cs="Times New Roman"/>
          <w:sz w:val="24"/>
          <w:szCs w:val="24"/>
        </w:rPr>
        <w:t>Any member who accesses or releases recordings without authorization may be subject to discipline (See the Standards of Conduct and the Protected Information policies) (Minn. Stat. § 626.8473).</w:t>
      </w:r>
    </w:p>
    <w:p w14:paraId="7A62DDAF" w14:textId="3DDF8A45" w:rsidR="003D0802" w:rsidRDefault="003D0802" w:rsidP="00952A4F">
      <w:pPr>
        <w:spacing w:after="0"/>
        <w:rPr>
          <w:rFonts w:ascii="Times New Roman" w:hAnsi="Times New Roman" w:cs="Times New Roman"/>
          <w:sz w:val="24"/>
          <w:szCs w:val="24"/>
        </w:rPr>
      </w:pPr>
    </w:p>
    <w:p w14:paraId="7017C72B" w14:textId="1BA1A93A" w:rsidR="003D0802" w:rsidRPr="003D0802" w:rsidRDefault="003D0802" w:rsidP="003D0802">
      <w:pPr>
        <w:jc w:val="center"/>
        <w:rPr>
          <w:rFonts w:ascii="Times New Roman" w:hAnsi="Times New Roman" w:cs="Times New Roman"/>
          <w:kern w:val="2"/>
          <w:sz w:val="40"/>
          <w:szCs w:val="40"/>
          <w14:ligatures w14:val="standardContextual"/>
        </w:rPr>
      </w:pPr>
      <w:r w:rsidRPr="003D0802">
        <w:rPr>
          <w:rFonts w:ascii="Times New Roman" w:hAnsi="Times New Roman" w:cs="Times New Roman"/>
          <w:kern w:val="2"/>
          <w:sz w:val="40"/>
          <w:szCs w:val="40"/>
          <w14:ligatures w14:val="standardContextual"/>
        </w:rPr>
        <w:lastRenderedPageBreak/>
        <w:t>Portable Audio/Video Recorder Retention Requirements</w:t>
      </w:r>
    </w:p>
    <w:p w14:paraId="5B40C045" w14:textId="77777777" w:rsidR="003D0802" w:rsidRPr="003D0802" w:rsidRDefault="003D0802" w:rsidP="003D0802">
      <w:pPr>
        <w:numPr>
          <w:ilvl w:val="0"/>
          <w:numId w:val="1"/>
        </w:numPr>
        <w:contextualSpacing/>
        <w:rPr>
          <w:rFonts w:ascii="Times New Roman" w:hAnsi="Times New Roman" w:cs="Times New Roman"/>
          <w:kern w:val="2"/>
          <w:sz w:val="24"/>
          <w:szCs w:val="24"/>
          <w14:ligatures w14:val="standardContextual"/>
        </w:rPr>
      </w:pPr>
      <w:r w:rsidRPr="003D0802">
        <w:rPr>
          <w:rFonts w:ascii="Times New Roman" w:hAnsi="Times New Roman" w:cs="Times New Roman"/>
          <w:b/>
          <w:bCs/>
          <w:kern w:val="2"/>
          <w:sz w:val="24"/>
          <w:szCs w:val="24"/>
          <w14:ligatures w14:val="standardContextual"/>
        </w:rPr>
        <w:t>Evidence-criminal:</w:t>
      </w:r>
      <w:r w:rsidRPr="003D0802">
        <w:rPr>
          <w:rFonts w:ascii="Times New Roman" w:hAnsi="Times New Roman" w:cs="Times New Roman"/>
          <w:kern w:val="2"/>
          <w:sz w:val="24"/>
          <w:szCs w:val="24"/>
          <w14:ligatures w14:val="standardContextual"/>
        </w:rPr>
        <w:t xml:space="preserve"> The information has evidentiary value with respect to an actual or suspected criminal incident or charging decision. </w:t>
      </w:r>
      <w:r w:rsidRPr="003D0802">
        <w:rPr>
          <w:rFonts w:ascii="Times New Roman" w:hAnsi="Times New Roman" w:cs="Times New Roman"/>
          <w:b/>
          <w:bCs/>
          <w:kern w:val="2"/>
          <w:sz w:val="24"/>
          <w:szCs w:val="24"/>
          <w14:ligatures w14:val="standardContextual"/>
        </w:rPr>
        <w:t>(Seven years, permanent for homicides)</w:t>
      </w:r>
    </w:p>
    <w:p w14:paraId="5E1CF673" w14:textId="77777777" w:rsidR="003D0802" w:rsidRPr="003D0802" w:rsidRDefault="003D0802" w:rsidP="003D0802">
      <w:pPr>
        <w:ind w:left="720"/>
        <w:contextualSpacing/>
        <w:rPr>
          <w:rFonts w:ascii="Times New Roman" w:hAnsi="Times New Roman" w:cs="Times New Roman"/>
          <w:kern w:val="2"/>
          <w:sz w:val="24"/>
          <w:szCs w:val="24"/>
          <w14:ligatures w14:val="standardContextual"/>
        </w:rPr>
      </w:pPr>
    </w:p>
    <w:p w14:paraId="18277C63" w14:textId="77777777" w:rsidR="003D0802" w:rsidRPr="003D0802" w:rsidRDefault="003D0802" w:rsidP="003D0802">
      <w:pPr>
        <w:numPr>
          <w:ilvl w:val="0"/>
          <w:numId w:val="1"/>
        </w:numPr>
        <w:contextualSpacing/>
        <w:rPr>
          <w:rFonts w:ascii="Times New Roman" w:hAnsi="Times New Roman" w:cs="Times New Roman"/>
          <w:kern w:val="2"/>
          <w:sz w:val="24"/>
          <w:szCs w:val="24"/>
          <w14:ligatures w14:val="standardContextual"/>
        </w:rPr>
      </w:pPr>
      <w:r w:rsidRPr="003D0802">
        <w:rPr>
          <w:rFonts w:ascii="Times New Roman" w:hAnsi="Times New Roman" w:cs="Times New Roman"/>
          <w:b/>
          <w:bCs/>
          <w:kern w:val="2"/>
          <w:sz w:val="24"/>
          <w:szCs w:val="24"/>
          <w14:ligatures w14:val="standardContextual"/>
        </w:rPr>
        <w:t>Evidence-force:</w:t>
      </w:r>
      <w:r w:rsidRPr="003D0802">
        <w:rPr>
          <w:rFonts w:ascii="Times New Roman" w:hAnsi="Times New Roman" w:cs="Times New Roman"/>
          <w:kern w:val="2"/>
          <w:sz w:val="24"/>
          <w:szCs w:val="24"/>
          <w14:ligatures w14:val="standardContextual"/>
        </w:rPr>
        <w:t xml:space="preserve"> </w:t>
      </w:r>
      <w:proofErr w:type="gramStart"/>
      <w:r w:rsidRPr="003D0802">
        <w:rPr>
          <w:rFonts w:ascii="Times New Roman" w:hAnsi="Times New Roman" w:cs="Times New Roman"/>
          <w:kern w:val="2"/>
          <w:sz w:val="24"/>
          <w:szCs w:val="24"/>
          <w14:ligatures w14:val="standardContextual"/>
        </w:rPr>
        <w:t>Whether or not</w:t>
      </w:r>
      <w:proofErr w:type="gramEnd"/>
      <w:r w:rsidRPr="003D0802">
        <w:rPr>
          <w:rFonts w:ascii="Times New Roman" w:hAnsi="Times New Roman" w:cs="Times New Roman"/>
          <w:kern w:val="2"/>
          <w:sz w:val="24"/>
          <w:szCs w:val="24"/>
          <w14:ligatures w14:val="standardContextual"/>
        </w:rPr>
        <w:t xml:space="preserve"> enforcement action was taken, or an arrest resulted, the event involved the application of force by a Law Enforcement Officer of this or another agency. </w:t>
      </w:r>
      <w:r w:rsidRPr="003D0802">
        <w:rPr>
          <w:rFonts w:ascii="Times New Roman" w:hAnsi="Times New Roman" w:cs="Times New Roman"/>
          <w:b/>
          <w:bCs/>
          <w:kern w:val="2"/>
          <w:sz w:val="24"/>
          <w:szCs w:val="24"/>
          <w14:ligatures w14:val="standardContextual"/>
        </w:rPr>
        <w:t>(Six years)</w:t>
      </w:r>
    </w:p>
    <w:p w14:paraId="3DDB96F1" w14:textId="77777777" w:rsidR="003D0802" w:rsidRPr="003D0802" w:rsidRDefault="003D0802" w:rsidP="003D0802">
      <w:pPr>
        <w:ind w:left="720"/>
        <w:contextualSpacing/>
        <w:rPr>
          <w:rFonts w:ascii="Times New Roman" w:hAnsi="Times New Roman" w:cs="Times New Roman"/>
          <w:kern w:val="2"/>
          <w:sz w:val="24"/>
          <w:szCs w:val="24"/>
          <w14:ligatures w14:val="standardContextual"/>
        </w:rPr>
      </w:pPr>
    </w:p>
    <w:p w14:paraId="2C3A5F23" w14:textId="77777777" w:rsidR="003D0802" w:rsidRPr="003D0802" w:rsidRDefault="003D0802" w:rsidP="003D0802">
      <w:pPr>
        <w:numPr>
          <w:ilvl w:val="0"/>
          <w:numId w:val="1"/>
        </w:numPr>
        <w:contextualSpacing/>
        <w:rPr>
          <w:rFonts w:ascii="Times New Roman" w:hAnsi="Times New Roman" w:cs="Times New Roman"/>
          <w:kern w:val="2"/>
          <w:sz w:val="24"/>
          <w:szCs w:val="24"/>
          <w14:ligatures w14:val="standardContextual"/>
        </w:rPr>
      </w:pPr>
      <w:r w:rsidRPr="003D0802">
        <w:rPr>
          <w:rFonts w:ascii="Times New Roman" w:hAnsi="Times New Roman" w:cs="Times New Roman"/>
          <w:b/>
          <w:bCs/>
          <w:kern w:val="2"/>
          <w:sz w:val="24"/>
          <w:szCs w:val="24"/>
          <w14:ligatures w14:val="standardContextual"/>
        </w:rPr>
        <w:t>Evidence-property:</w:t>
      </w:r>
      <w:r w:rsidRPr="003D0802">
        <w:rPr>
          <w:rFonts w:ascii="Times New Roman" w:hAnsi="Times New Roman" w:cs="Times New Roman"/>
          <w:kern w:val="2"/>
          <w:sz w:val="24"/>
          <w:szCs w:val="24"/>
          <w14:ligatures w14:val="standardContextual"/>
        </w:rPr>
        <w:t xml:space="preserve"> </w:t>
      </w:r>
      <w:proofErr w:type="gramStart"/>
      <w:r w:rsidRPr="003D0802">
        <w:rPr>
          <w:rFonts w:ascii="Times New Roman" w:hAnsi="Times New Roman" w:cs="Times New Roman"/>
          <w:kern w:val="2"/>
          <w:sz w:val="24"/>
          <w:szCs w:val="24"/>
          <w14:ligatures w14:val="standardContextual"/>
        </w:rPr>
        <w:t>Whether or not</w:t>
      </w:r>
      <w:proofErr w:type="gramEnd"/>
      <w:r w:rsidRPr="003D0802">
        <w:rPr>
          <w:rFonts w:ascii="Times New Roman" w:hAnsi="Times New Roman" w:cs="Times New Roman"/>
          <w:kern w:val="2"/>
          <w:sz w:val="24"/>
          <w:szCs w:val="24"/>
          <w14:ligatures w14:val="standardContextual"/>
        </w:rPr>
        <w:t xml:space="preserve"> enforcement action was taken, or an arrest resulted, an officer seized property from an individual or directed an individual to dispossess property. </w:t>
      </w:r>
      <w:r w:rsidRPr="003D0802">
        <w:rPr>
          <w:rFonts w:ascii="Times New Roman" w:hAnsi="Times New Roman" w:cs="Times New Roman"/>
          <w:b/>
          <w:bCs/>
          <w:kern w:val="2"/>
          <w:sz w:val="24"/>
          <w:szCs w:val="24"/>
          <w14:ligatures w14:val="standardContextual"/>
        </w:rPr>
        <w:t>(One year)</w:t>
      </w:r>
    </w:p>
    <w:p w14:paraId="56609569" w14:textId="77777777" w:rsidR="003D0802" w:rsidRPr="003D0802" w:rsidRDefault="003D0802" w:rsidP="003D0802">
      <w:pPr>
        <w:ind w:left="720"/>
        <w:contextualSpacing/>
        <w:rPr>
          <w:rFonts w:ascii="Times New Roman" w:hAnsi="Times New Roman" w:cs="Times New Roman"/>
          <w:kern w:val="2"/>
          <w:sz w:val="24"/>
          <w:szCs w:val="24"/>
          <w14:ligatures w14:val="standardContextual"/>
        </w:rPr>
      </w:pPr>
    </w:p>
    <w:p w14:paraId="5250B2DD" w14:textId="77777777" w:rsidR="003D0802" w:rsidRPr="003D0802" w:rsidRDefault="003D0802" w:rsidP="003D0802">
      <w:pPr>
        <w:numPr>
          <w:ilvl w:val="0"/>
          <w:numId w:val="1"/>
        </w:numPr>
        <w:contextualSpacing/>
        <w:rPr>
          <w:rFonts w:ascii="Times New Roman" w:hAnsi="Times New Roman" w:cs="Times New Roman"/>
          <w:kern w:val="2"/>
          <w:sz w:val="24"/>
          <w:szCs w:val="24"/>
          <w14:ligatures w14:val="standardContextual"/>
        </w:rPr>
      </w:pPr>
      <w:r w:rsidRPr="003D0802">
        <w:rPr>
          <w:rFonts w:ascii="Times New Roman" w:hAnsi="Times New Roman" w:cs="Times New Roman"/>
          <w:b/>
          <w:bCs/>
          <w:kern w:val="2"/>
          <w:sz w:val="24"/>
          <w:szCs w:val="24"/>
          <w14:ligatures w14:val="standardContextual"/>
        </w:rPr>
        <w:t>Evidence-administrative:</w:t>
      </w:r>
      <w:r w:rsidRPr="003D0802">
        <w:rPr>
          <w:rFonts w:ascii="Times New Roman" w:hAnsi="Times New Roman" w:cs="Times New Roman"/>
          <w:kern w:val="2"/>
          <w:sz w:val="24"/>
          <w:szCs w:val="24"/>
          <w14:ligatures w14:val="standardContextual"/>
        </w:rPr>
        <w:t xml:space="preserve"> The incident involved an adversarial encounter or resulted in a complaint against the officer. </w:t>
      </w:r>
      <w:r w:rsidRPr="003D0802">
        <w:rPr>
          <w:rFonts w:ascii="Times New Roman" w:hAnsi="Times New Roman" w:cs="Times New Roman"/>
          <w:b/>
          <w:bCs/>
          <w:kern w:val="2"/>
          <w:sz w:val="24"/>
          <w:szCs w:val="24"/>
          <w14:ligatures w14:val="standardContextual"/>
        </w:rPr>
        <w:t>(6 years if involved in administrative complaint against officer, 180 days if no complaint.)</w:t>
      </w:r>
    </w:p>
    <w:p w14:paraId="7CEA9A54" w14:textId="77777777" w:rsidR="003D0802" w:rsidRPr="003D0802" w:rsidRDefault="003D0802" w:rsidP="003D0802">
      <w:pPr>
        <w:ind w:left="720"/>
        <w:contextualSpacing/>
        <w:rPr>
          <w:rFonts w:ascii="Times New Roman" w:hAnsi="Times New Roman" w:cs="Times New Roman"/>
          <w:kern w:val="2"/>
          <w:sz w:val="24"/>
          <w:szCs w:val="24"/>
          <w14:ligatures w14:val="standardContextual"/>
        </w:rPr>
      </w:pPr>
    </w:p>
    <w:p w14:paraId="4F2F84BF" w14:textId="77777777" w:rsidR="003D0802" w:rsidRPr="003D0802" w:rsidRDefault="003D0802" w:rsidP="003D0802">
      <w:pPr>
        <w:numPr>
          <w:ilvl w:val="0"/>
          <w:numId w:val="1"/>
        </w:numPr>
        <w:contextualSpacing/>
        <w:rPr>
          <w:rFonts w:ascii="Times New Roman" w:hAnsi="Times New Roman" w:cs="Times New Roman"/>
          <w:kern w:val="2"/>
          <w:sz w:val="24"/>
          <w:szCs w:val="24"/>
          <w14:ligatures w14:val="standardContextual"/>
        </w:rPr>
      </w:pPr>
      <w:r w:rsidRPr="003D0802">
        <w:rPr>
          <w:rFonts w:ascii="Times New Roman" w:hAnsi="Times New Roman" w:cs="Times New Roman"/>
          <w:b/>
          <w:bCs/>
          <w:kern w:val="2"/>
          <w:sz w:val="24"/>
          <w:szCs w:val="24"/>
          <w14:ligatures w14:val="standardContextual"/>
        </w:rPr>
        <w:t>Evidence-other:</w:t>
      </w:r>
      <w:r w:rsidRPr="003D0802">
        <w:rPr>
          <w:rFonts w:ascii="Times New Roman" w:hAnsi="Times New Roman" w:cs="Times New Roman"/>
          <w:kern w:val="2"/>
          <w:sz w:val="24"/>
          <w:szCs w:val="24"/>
          <w14:ligatures w14:val="standardContextual"/>
        </w:rPr>
        <w:t xml:space="preserve"> The recording has potential evidentiary value for reasons determined by the officer at the time of labeling. </w:t>
      </w:r>
      <w:r w:rsidRPr="003D0802">
        <w:rPr>
          <w:rFonts w:ascii="Times New Roman" w:hAnsi="Times New Roman" w:cs="Times New Roman"/>
          <w:b/>
          <w:bCs/>
          <w:kern w:val="2"/>
          <w:sz w:val="24"/>
          <w:szCs w:val="24"/>
          <w14:ligatures w14:val="standardContextual"/>
        </w:rPr>
        <w:t>(180 days)</w:t>
      </w:r>
    </w:p>
    <w:p w14:paraId="6D047384" w14:textId="77777777" w:rsidR="003D0802" w:rsidRPr="003D0802" w:rsidRDefault="003D0802" w:rsidP="003D0802">
      <w:pPr>
        <w:ind w:left="720"/>
        <w:contextualSpacing/>
        <w:rPr>
          <w:rFonts w:ascii="Times New Roman" w:hAnsi="Times New Roman" w:cs="Times New Roman"/>
          <w:kern w:val="2"/>
          <w:sz w:val="24"/>
          <w:szCs w:val="24"/>
          <w14:ligatures w14:val="standardContextual"/>
        </w:rPr>
      </w:pPr>
    </w:p>
    <w:p w14:paraId="5ED090E1" w14:textId="053BA3E9" w:rsidR="003D0802" w:rsidRPr="003D0802" w:rsidRDefault="003D0802" w:rsidP="003D0802">
      <w:pPr>
        <w:numPr>
          <w:ilvl w:val="0"/>
          <w:numId w:val="1"/>
        </w:numPr>
        <w:contextualSpacing/>
        <w:rPr>
          <w:rFonts w:ascii="Times New Roman" w:hAnsi="Times New Roman" w:cs="Times New Roman"/>
          <w:kern w:val="2"/>
          <w:sz w:val="24"/>
          <w:szCs w:val="24"/>
          <w14:ligatures w14:val="standardContextual"/>
        </w:rPr>
      </w:pPr>
      <w:r w:rsidRPr="003D0802">
        <w:rPr>
          <w:rFonts w:ascii="Times New Roman" w:hAnsi="Times New Roman" w:cs="Times New Roman"/>
          <w:b/>
          <w:bCs/>
          <w:kern w:val="2"/>
          <w:sz w:val="24"/>
          <w:szCs w:val="24"/>
          <w14:ligatures w14:val="standardContextual"/>
        </w:rPr>
        <w:t>Training:</w:t>
      </w:r>
      <w:r w:rsidRPr="003D0802">
        <w:rPr>
          <w:rFonts w:ascii="Times New Roman" w:hAnsi="Times New Roman" w:cs="Times New Roman"/>
          <w:kern w:val="2"/>
          <w:sz w:val="24"/>
          <w:szCs w:val="24"/>
          <w14:ligatures w14:val="standardContextual"/>
        </w:rPr>
        <w:t xml:space="preserve"> The event was such that it may have value for training. </w:t>
      </w:r>
      <w:r w:rsidRPr="003D0802">
        <w:rPr>
          <w:rFonts w:ascii="Times New Roman" w:hAnsi="Times New Roman" w:cs="Times New Roman"/>
          <w:b/>
          <w:bCs/>
          <w:kern w:val="2"/>
          <w:sz w:val="24"/>
          <w:szCs w:val="24"/>
          <w14:ligatures w14:val="standardContextual"/>
        </w:rPr>
        <w:t>(</w:t>
      </w:r>
      <w:r w:rsidR="0019380F">
        <w:rPr>
          <w:rFonts w:ascii="Times New Roman" w:hAnsi="Times New Roman" w:cs="Times New Roman"/>
          <w:b/>
          <w:bCs/>
          <w:kern w:val="2"/>
          <w:sz w:val="24"/>
          <w:szCs w:val="24"/>
          <w14:ligatures w14:val="standardContextual"/>
        </w:rPr>
        <w:t>18</w:t>
      </w:r>
      <w:r w:rsidRPr="003D0802">
        <w:rPr>
          <w:rFonts w:ascii="Times New Roman" w:hAnsi="Times New Roman" w:cs="Times New Roman"/>
          <w:b/>
          <w:bCs/>
          <w:kern w:val="2"/>
          <w:sz w:val="24"/>
          <w:szCs w:val="24"/>
          <w14:ligatures w14:val="standardContextual"/>
        </w:rPr>
        <w:t>0 days)</w:t>
      </w:r>
    </w:p>
    <w:p w14:paraId="0252E062" w14:textId="77777777" w:rsidR="003D0802" w:rsidRPr="003D0802" w:rsidRDefault="003D0802" w:rsidP="003D0802">
      <w:pPr>
        <w:ind w:left="720"/>
        <w:contextualSpacing/>
        <w:rPr>
          <w:rFonts w:ascii="Times New Roman" w:hAnsi="Times New Roman" w:cs="Times New Roman"/>
          <w:kern w:val="2"/>
          <w:sz w:val="24"/>
          <w:szCs w:val="24"/>
          <w14:ligatures w14:val="standardContextual"/>
        </w:rPr>
      </w:pPr>
    </w:p>
    <w:p w14:paraId="4076BE82" w14:textId="0AED655F" w:rsidR="003D0802" w:rsidRPr="003D0802" w:rsidRDefault="003D0802" w:rsidP="003D0802">
      <w:pPr>
        <w:numPr>
          <w:ilvl w:val="0"/>
          <w:numId w:val="1"/>
        </w:numPr>
        <w:contextualSpacing/>
        <w:rPr>
          <w:rFonts w:ascii="Times New Roman" w:hAnsi="Times New Roman" w:cs="Times New Roman"/>
          <w:kern w:val="2"/>
          <w:sz w:val="24"/>
          <w:szCs w:val="24"/>
          <w14:ligatures w14:val="standardContextual"/>
        </w:rPr>
      </w:pPr>
      <w:r w:rsidRPr="003D0802">
        <w:rPr>
          <w:rFonts w:ascii="Times New Roman" w:hAnsi="Times New Roman" w:cs="Times New Roman"/>
          <w:b/>
          <w:bCs/>
          <w:kern w:val="2"/>
          <w:sz w:val="24"/>
          <w:szCs w:val="24"/>
          <w14:ligatures w14:val="standardContextual"/>
        </w:rPr>
        <w:t>Not Evidence:</w:t>
      </w:r>
      <w:r w:rsidRPr="003D0802">
        <w:rPr>
          <w:rFonts w:ascii="Times New Roman" w:hAnsi="Times New Roman" w:cs="Times New Roman"/>
          <w:kern w:val="2"/>
          <w:sz w:val="24"/>
          <w:szCs w:val="24"/>
          <w14:ligatures w14:val="standardContextual"/>
        </w:rPr>
        <w:t xml:space="preserve"> The recording does not contain any of the foregoing categories of information and has no apparent evidentiary value. Recordings of general citizen contacts and unintentionally recorded footage are not evidence. </w:t>
      </w:r>
      <w:r w:rsidRPr="003D0802">
        <w:rPr>
          <w:rFonts w:ascii="Times New Roman" w:hAnsi="Times New Roman" w:cs="Times New Roman"/>
          <w:b/>
          <w:bCs/>
          <w:kern w:val="2"/>
          <w:sz w:val="24"/>
          <w:szCs w:val="24"/>
          <w14:ligatures w14:val="standardContextual"/>
        </w:rPr>
        <w:t>(</w:t>
      </w:r>
      <w:r w:rsidR="0019380F">
        <w:rPr>
          <w:rFonts w:ascii="Times New Roman" w:hAnsi="Times New Roman" w:cs="Times New Roman"/>
          <w:b/>
          <w:bCs/>
          <w:kern w:val="2"/>
          <w:sz w:val="24"/>
          <w:szCs w:val="24"/>
          <w14:ligatures w14:val="standardContextual"/>
        </w:rPr>
        <w:t>18</w:t>
      </w:r>
      <w:r w:rsidRPr="003D0802">
        <w:rPr>
          <w:rFonts w:ascii="Times New Roman" w:hAnsi="Times New Roman" w:cs="Times New Roman"/>
          <w:b/>
          <w:bCs/>
          <w:kern w:val="2"/>
          <w:sz w:val="24"/>
          <w:szCs w:val="24"/>
          <w14:ligatures w14:val="standardContextual"/>
        </w:rPr>
        <w:t>0 days)</w:t>
      </w:r>
    </w:p>
    <w:p w14:paraId="43C8511B" w14:textId="77777777" w:rsidR="003D0802" w:rsidRPr="00842F7B" w:rsidRDefault="003D0802" w:rsidP="00952A4F">
      <w:pPr>
        <w:spacing w:after="0"/>
        <w:rPr>
          <w:rFonts w:ascii="Times New Roman" w:hAnsi="Times New Roman" w:cs="Times New Roman"/>
          <w:sz w:val="24"/>
          <w:szCs w:val="24"/>
        </w:rPr>
      </w:pPr>
    </w:p>
    <w:sectPr w:rsidR="003D0802" w:rsidRPr="00842F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25F4" w14:textId="77777777" w:rsidR="009B44FC" w:rsidRDefault="009B44FC" w:rsidP="00842F7B">
      <w:pPr>
        <w:spacing w:after="0" w:line="240" w:lineRule="auto"/>
      </w:pPr>
      <w:r>
        <w:separator/>
      </w:r>
    </w:p>
  </w:endnote>
  <w:endnote w:type="continuationSeparator" w:id="0">
    <w:p w14:paraId="50A8EC45" w14:textId="77777777" w:rsidR="009B44FC" w:rsidRDefault="009B44FC" w:rsidP="0084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EA17" w14:textId="77777777" w:rsidR="009B44FC" w:rsidRDefault="009B44FC" w:rsidP="00842F7B">
      <w:pPr>
        <w:spacing w:after="0" w:line="240" w:lineRule="auto"/>
      </w:pPr>
      <w:r>
        <w:separator/>
      </w:r>
    </w:p>
  </w:footnote>
  <w:footnote w:type="continuationSeparator" w:id="0">
    <w:p w14:paraId="12B52C82" w14:textId="77777777" w:rsidR="009B44FC" w:rsidRDefault="009B44FC" w:rsidP="00842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7D9A" w14:textId="687580A0" w:rsidR="00842F7B" w:rsidRPr="00842F7B" w:rsidRDefault="00842F7B" w:rsidP="00842F7B">
    <w:pPr>
      <w:pStyle w:val="Header"/>
      <w:jc w:val="center"/>
      <w:rPr>
        <w:rFonts w:ascii="Times New Roman" w:hAnsi="Times New Roman" w:cs="Times New Roman"/>
        <w:sz w:val="28"/>
        <w:szCs w:val="28"/>
      </w:rPr>
    </w:pPr>
    <w:r w:rsidRPr="00842F7B">
      <w:rPr>
        <w:rFonts w:ascii="Times New Roman" w:hAnsi="Times New Roman" w:cs="Times New Roman"/>
        <w:sz w:val="28"/>
        <w:szCs w:val="28"/>
      </w:rPr>
      <w:t>Lamberton Police Department</w:t>
    </w:r>
  </w:p>
  <w:p w14:paraId="51474EBA" w14:textId="5087FC55" w:rsidR="00842F7B" w:rsidRPr="00842F7B" w:rsidRDefault="00842F7B" w:rsidP="00842F7B">
    <w:pPr>
      <w:pStyle w:val="Header"/>
      <w:jc w:val="center"/>
      <w:rPr>
        <w:rFonts w:ascii="Times New Roman" w:hAnsi="Times New Roman" w:cs="Times New Roman"/>
      </w:rPr>
    </w:pPr>
    <w:r w:rsidRPr="00842F7B">
      <w:rPr>
        <w:rFonts w:ascii="Times New Roman" w:hAnsi="Times New Roman" w:cs="Times New Roman"/>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70879"/>
    <w:multiLevelType w:val="hybridMultilevel"/>
    <w:tmpl w:val="5C1E4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351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7B"/>
    <w:rsid w:val="00083ACD"/>
    <w:rsid w:val="0019380F"/>
    <w:rsid w:val="002303F2"/>
    <w:rsid w:val="00337D4F"/>
    <w:rsid w:val="0039160C"/>
    <w:rsid w:val="003D0802"/>
    <w:rsid w:val="005F52EA"/>
    <w:rsid w:val="00736F51"/>
    <w:rsid w:val="00842F7B"/>
    <w:rsid w:val="008767AB"/>
    <w:rsid w:val="008D02AA"/>
    <w:rsid w:val="00952A4F"/>
    <w:rsid w:val="009B44FC"/>
    <w:rsid w:val="00A44B31"/>
    <w:rsid w:val="00B86964"/>
    <w:rsid w:val="00BF57D7"/>
    <w:rsid w:val="00F63626"/>
    <w:rsid w:val="00FC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4CCF"/>
  <w15:chartTrackingRefBased/>
  <w15:docId w15:val="{C29DC5B9-EF8A-45FE-8F7E-3120D7AB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F7B"/>
  </w:style>
  <w:style w:type="paragraph" w:styleId="Footer">
    <w:name w:val="footer"/>
    <w:basedOn w:val="Normal"/>
    <w:link w:val="FooterChar"/>
    <w:uiPriority w:val="99"/>
    <w:unhideWhenUsed/>
    <w:rsid w:val="00842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Lamberton PD</dc:creator>
  <cp:keywords/>
  <dc:description/>
  <cp:lastModifiedBy>Lamberton PD</cp:lastModifiedBy>
  <cp:revision>7</cp:revision>
  <cp:lastPrinted>2023-03-03T00:12:00Z</cp:lastPrinted>
  <dcterms:created xsi:type="dcterms:W3CDTF">2023-03-02T23:45:00Z</dcterms:created>
  <dcterms:modified xsi:type="dcterms:W3CDTF">2023-11-18T15:19:00Z</dcterms:modified>
</cp:coreProperties>
</file>